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ce34a663e600fdd99e23ae5a99561370925d818"/>
    <w:p>
      <w:pPr>
        <w:pStyle w:val="Heading2"/>
      </w:pPr>
      <w:r>
        <w:t xml:space="preserve">Robotics Engineer | United Arab Emirates Dubai</w:t>
      </w:r>
    </w:p>
    <w:bookmarkStart w:id="20" w:name="professional-summary"/>
    <w:p>
      <w:pPr>
        <w:pStyle w:val="Heading3"/>
      </w:pPr>
      <w:r>
        <w:t xml:space="preserve">Professional Summary</w:t>
      </w:r>
    </w:p>
    <w:p>
      <w:pPr>
        <w:pStyle w:val="FirstParagraph"/>
      </w:pPr>
      <w:r>
        <w:t xml:space="preserve">Experienced Robotics Engineer with a proven track record in designing, developing, and implementing advanced robotic systems tailored for the dynamic technological landscape of the United Arab Emirates Dubai. Adept at leveraging cutting-edge innovations to address challenges in automation, artificial intelligence (AI), and intelligent systems. Committed to contributing to Dubai's vision of becoming a global leader in smart cities and sustainable technology. Proficient in integrating robotics with IoT, machine learning, and industrial automation to drive efficiency and innovation across diverse sectors such as logistics, healthcare, manufacturing, and urban infrastructure.</w:t>
      </w:r>
    </w:p>
    <w:bookmarkEnd w:id="20"/>
    <w:bookmarkStart w:id="21" w:name="technical-skills"/>
    <w:p>
      <w:pPr>
        <w:pStyle w:val="Heading3"/>
      </w:pPr>
      <w:r>
        <w:t xml:space="preserve">Technical Skills</w:t>
      </w:r>
    </w:p>
    <w:p>
      <w:pPr>
        <w:numPr>
          <w:ilvl w:val="0"/>
          <w:numId w:val="1001"/>
        </w:numPr>
        <w:pStyle w:val="Compact"/>
      </w:pPr>
      <w:r>
        <w:rPr>
          <w:bCs/>
          <w:b/>
        </w:rPr>
        <w:t xml:space="preserve">Robotics Systems:</w:t>
      </w:r>
      <w:r>
        <w:t xml:space="preserve"> </w:t>
      </w:r>
      <w:r>
        <w:t xml:space="preserve">Design and development of autonomous robots, manipulators, and mobile platforms using ROS (Robot Operating System), MATLAB/Simulink, and Python.</w:t>
      </w:r>
    </w:p>
    <w:p>
      <w:pPr>
        <w:numPr>
          <w:ilvl w:val="0"/>
          <w:numId w:val="1001"/>
        </w:numPr>
        <w:pStyle w:val="Compact"/>
      </w:pPr>
      <w:r>
        <w:rPr>
          <w:bCs/>
          <w:b/>
        </w:rPr>
        <w:t xml:space="preserve">Artificial Intelligence &amp; Machine Learning:</w:t>
      </w:r>
      <w:r>
        <w:t xml:space="preserve"> </w:t>
      </w:r>
      <w:r>
        <w:t xml:space="preserve">Expertise in training AI models for perception, navigation, and decision-making in robotics applications.</w:t>
      </w:r>
    </w:p>
    <w:p>
      <w:pPr>
        <w:numPr>
          <w:ilvl w:val="0"/>
          <w:numId w:val="1001"/>
        </w:numPr>
        <w:pStyle w:val="Compact"/>
      </w:pPr>
      <w:r>
        <w:rPr>
          <w:bCs/>
          <w:b/>
        </w:rPr>
        <w:t xml:space="preserve">Hardware Integration:</w:t>
      </w:r>
      <w:r>
        <w:t xml:space="preserve"> </w:t>
      </w:r>
      <w:r>
        <w:t xml:space="preserve">Proficient in working with sensors (LiDAR, cameras, IMUs), actuators, and embedded systems (Arduino, Raspberry Pi, PLCs).</w:t>
      </w:r>
    </w:p>
    <w:p>
      <w:pPr>
        <w:numPr>
          <w:ilvl w:val="0"/>
          <w:numId w:val="1001"/>
        </w:numPr>
        <w:pStyle w:val="Compact"/>
      </w:pPr>
      <w:r>
        <w:rPr>
          <w:bCs/>
          <w:b/>
        </w:rPr>
        <w:t xml:space="preserve">Software Development:</w:t>
      </w:r>
      <w:r>
        <w:t xml:space="preserve"> </w:t>
      </w:r>
      <w:r>
        <w:t xml:space="preserve">Strong programming skills in C++, Python, and Java; experience with computer vision frameworks like OpenCV.</w:t>
      </w:r>
    </w:p>
    <w:p>
      <w:pPr>
        <w:numPr>
          <w:ilvl w:val="0"/>
          <w:numId w:val="1001"/>
        </w:numPr>
        <w:pStyle w:val="Compact"/>
      </w:pPr>
      <w:r>
        <w:rPr>
          <w:bCs/>
          <w:b/>
        </w:rPr>
        <w:t xml:space="preserve">Automation &amp; Control Systems:</w:t>
      </w:r>
      <w:r>
        <w:t xml:space="preserve"> </w:t>
      </w:r>
      <w:r>
        <w:t xml:space="preserve">Knowledge of industrial automation protocols (e.g., CAN bus, Modbus) and control algorithms for robotic systems.</w:t>
      </w:r>
    </w:p>
    <w:p>
      <w:pPr>
        <w:numPr>
          <w:ilvl w:val="0"/>
          <w:numId w:val="1001"/>
        </w:numPr>
        <w:pStyle w:val="Compact"/>
      </w:pPr>
      <w:r>
        <w:rPr>
          <w:bCs/>
          <w:b/>
        </w:rPr>
        <w:t xml:space="preserve">Simulation &amp; Testing:</w:t>
      </w:r>
      <w:r>
        <w:t xml:space="preserve"> </w:t>
      </w:r>
      <w:r>
        <w:t xml:space="preserve">Skilled in using Gazebo, V-REP, and Unity for simulation-based testing and validation of robotic solutions.</w:t>
      </w:r>
    </w:p>
    <w:bookmarkEnd w:id="21"/>
    <w:bookmarkStart w:id="25" w:name="work-experience"/>
    <w:p>
      <w:pPr>
        <w:pStyle w:val="Heading3"/>
      </w:pPr>
      <w:r>
        <w:t xml:space="preserve">Work Experience</w:t>
      </w:r>
    </w:p>
    <w:bookmarkStart w:id="22" w:name="X9a785f70b5f8125df2d056931b45811fe443b1f"/>
    <w:p>
      <w:pPr>
        <w:pStyle w:val="Heading4"/>
      </w:pPr>
      <w:r>
        <w:t xml:space="preserve">Robotics Engineer | Dubai Smart City Initiative</w:t>
      </w:r>
    </w:p>
    <w:p>
      <w:pPr>
        <w:pStyle w:val="FirstParagraph"/>
      </w:pPr>
      <w:r>
        <w:rPr>
          <w:bCs/>
          <w:b/>
        </w:rPr>
        <w:t xml:space="preserve">2020 – Present</w:t>
      </w:r>
    </w:p>
    <w:p>
      <w:pPr>
        <w:numPr>
          <w:ilvl w:val="0"/>
          <w:numId w:val="1002"/>
        </w:numPr>
        <w:pStyle w:val="Compact"/>
      </w:pPr>
      <w:r>
        <w:t xml:space="preserve">Designed and deployed autonomous robotic systems for urban infrastructure monitoring, including drone-based inspection of buildings and smart grid networks.</w:t>
      </w:r>
    </w:p>
    <w:p>
      <w:pPr>
        <w:numPr>
          <w:ilvl w:val="0"/>
          <w:numId w:val="1002"/>
        </w:numPr>
        <w:pStyle w:val="Compact"/>
      </w:pPr>
      <w:r>
        <w:t xml:space="preserve">Collaborated with AI teams to integrate machine learning models for real-time data processing in robotic platforms, enhancing decision-making capabilities in dynamic environments.</w:t>
      </w:r>
    </w:p>
    <w:p>
      <w:pPr>
        <w:numPr>
          <w:ilvl w:val="0"/>
          <w:numId w:val="1002"/>
        </w:numPr>
        <w:pStyle w:val="Compact"/>
      </w:pPr>
      <w:r>
        <w:t xml:space="preserve">Led the development of a robotic solution for waste management optimization, reducing operational costs by 15% and improving sustainability metrics in Dubai's municipal operations.</w:t>
      </w:r>
    </w:p>
    <w:p>
      <w:pPr>
        <w:numPr>
          <w:ilvl w:val="0"/>
          <w:numId w:val="1002"/>
        </w:numPr>
        <w:pStyle w:val="Compact"/>
      </w:pPr>
      <w:r>
        <w:t xml:space="preserve">Provided technical support for the integration of robotics into Dubai’s Smart Dubai initiative, ensuring alignment with the city’s strategic goals for digital transformation.</w:t>
      </w:r>
    </w:p>
    <w:bookmarkEnd w:id="22"/>
    <w:bookmarkStart w:id="23" w:name="Xd06b174610822bdb351b9d0bff89018e04aed8f"/>
    <w:p>
      <w:pPr>
        <w:pStyle w:val="Heading4"/>
      </w:pPr>
      <w:r>
        <w:t xml:space="preserve">Research Assistant | Khalifa University (Dubai)</w:t>
      </w:r>
    </w:p>
    <w:p>
      <w:pPr>
        <w:pStyle w:val="FirstParagraph"/>
      </w:pPr>
      <w:r>
        <w:rPr>
          <w:bCs/>
          <w:b/>
        </w:rPr>
        <w:t xml:space="preserve">2017 – 2020</w:t>
      </w:r>
    </w:p>
    <w:p>
      <w:pPr>
        <w:numPr>
          <w:ilvl w:val="0"/>
          <w:numId w:val="1003"/>
        </w:numPr>
        <w:pStyle w:val="Compact"/>
      </w:pPr>
      <w:r>
        <w:t xml:space="preserve">Conducted research on humanoid robotics and human-robot interaction, contributing to projects funded by the UAE Ministry of Energy and Infrastructure.</w:t>
      </w:r>
    </w:p>
    <w:p>
      <w:pPr>
        <w:numPr>
          <w:ilvl w:val="0"/>
          <w:numId w:val="1003"/>
        </w:numPr>
        <w:pStyle w:val="Compact"/>
      </w:pPr>
      <w:r>
        <w:t xml:space="preserve">Developed algorithms for multi-robot coordination in industrial settings, published in IEEE journals and presented at international conferences such as ICRA (International Conference on Robotics and Automation).</w:t>
      </w:r>
    </w:p>
    <w:p>
      <w:pPr>
        <w:numPr>
          <w:ilvl w:val="0"/>
          <w:numId w:val="1003"/>
        </w:numPr>
        <w:pStyle w:val="Compact"/>
      </w:pPr>
      <w:r>
        <w:t xml:space="preserve">Supported the creation of a robotic testbed for autonomous vehicle navigation, which was later adopted by local startups in Dubai’s technology ecosystem.</w:t>
      </w:r>
    </w:p>
    <w:bookmarkEnd w:id="23"/>
    <w:bookmarkStart w:id="24" w:name="internship-dubai-robotics-lab"/>
    <w:p>
      <w:pPr>
        <w:pStyle w:val="Heading4"/>
      </w:pPr>
      <w:r>
        <w:t xml:space="preserve">Internship | Dubai Robotics Lab</w:t>
      </w:r>
    </w:p>
    <w:p>
      <w:pPr>
        <w:pStyle w:val="FirstParagraph"/>
      </w:pPr>
      <w:r>
        <w:rPr>
          <w:bCs/>
          <w:b/>
        </w:rPr>
        <w:t xml:space="preserve">2016 – 2017</w:t>
      </w:r>
    </w:p>
    <w:p>
      <w:pPr>
        <w:numPr>
          <w:ilvl w:val="0"/>
          <w:numId w:val="1004"/>
        </w:numPr>
        <w:pStyle w:val="Compact"/>
      </w:pPr>
      <w:r>
        <w:t xml:space="preserve">Assisted in prototyping robotic arms for precision manufacturing applications, focusing on reducing error rates and improving efficiency.</w:t>
      </w:r>
    </w:p>
    <w:p>
      <w:pPr>
        <w:numPr>
          <w:ilvl w:val="0"/>
          <w:numId w:val="1004"/>
        </w:numPr>
        <w:pStyle w:val="Compact"/>
      </w:pPr>
      <w:r>
        <w:t xml:space="preserve">Participated in cross-functional teams to design and test AI-driven robotic solutions for the healthcare sector, including telepresence robots for remote patient monitoring.</w:t>
      </w:r>
    </w:p>
    <w:bookmarkEnd w:id="24"/>
    <w:bookmarkEnd w:id="25"/>
    <w:bookmarkStart w:id="28" w:name="education"/>
    <w:p>
      <w:pPr>
        <w:pStyle w:val="Heading3"/>
      </w:pPr>
      <w:r>
        <w:t xml:space="preserve">Education</w:t>
      </w:r>
    </w:p>
    <w:bookmarkStart w:id="26" w:name="X47140889e3ec4d7324e8ac6424b37c25b536e28"/>
    <w:p>
      <w:pPr>
        <w:pStyle w:val="Heading4"/>
      </w:pPr>
      <w:r>
        <w:t xml:space="preserve">MSc in Robotics Engineering | Khalifa University, Dubai</w:t>
      </w:r>
    </w:p>
    <w:p>
      <w:pPr>
        <w:pStyle w:val="FirstParagraph"/>
      </w:pPr>
      <w:r>
        <w:rPr>
          <w:bCs/>
          <w:b/>
        </w:rPr>
        <w:t xml:space="preserve">2017 – 2020</w:t>
      </w:r>
    </w:p>
    <w:p>
      <w:pPr>
        <w:numPr>
          <w:ilvl w:val="0"/>
          <w:numId w:val="1005"/>
        </w:numPr>
        <w:pStyle w:val="Compact"/>
      </w:pPr>
      <w:r>
        <w:t xml:space="preserve">Thesis: "Optimizing Multi-Robot Systems for Urban Surveillance Applications."</w:t>
      </w:r>
    </w:p>
    <w:p>
      <w:pPr>
        <w:numPr>
          <w:ilvl w:val="0"/>
          <w:numId w:val="1005"/>
        </w:numPr>
        <w:pStyle w:val="Compact"/>
      </w:pPr>
      <w:r>
        <w:t xml:space="preserve">Courses: Advanced Robotics, AI in Autonomous Systems, and Control Theory.</w:t>
      </w:r>
    </w:p>
    <w:bookmarkEnd w:id="26"/>
    <w:bookmarkStart w:id="27" w:name="X9c9fab84235061f7972c8c1391194e5bfce4a52"/>
    <w:p>
      <w:pPr>
        <w:pStyle w:val="Heading4"/>
      </w:pPr>
      <w:r>
        <w:t xml:space="preserve">BSc in Electrical Engineering | American University of Sharjah</w:t>
      </w:r>
    </w:p>
    <w:p>
      <w:pPr>
        <w:pStyle w:val="FirstParagraph"/>
      </w:pPr>
      <w:r>
        <w:rPr>
          <w:bCs/>
          <w:b/>
        </w:rPr>
        <w:t xml:space="preserve">2013 – 2017</w:t>
      </w:r>
    </w:p>
    <w:p>
      <w:pPr>
        <w:numPr>
          <w:ilvl w:val="0"/>
          <w:numId w:val="1006"/>
        </w:numPr>
        <w:pStyle w:val="Compact"/>
      </w:pPr>
      <w:r>
        <w:t xml:space="preserve">Graduated with honors, specializing in mechatronics and automation systems.</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ROS (Robot Operating System) Certification</w:t>
      </w:r>
      <w:r>
        <w:t xml:space="preserve"> </w:t>
      </w:r>
      <w:r>
        <w:t xml:space="preserve">– ROS.org (2021)</w:t>
      </w:r>
    </w:p>
    <w:p>
      <w:pPr>
        <w:numPr>
          <w:ilvl w:val="0"/>
          <w:numId w:val="1007"/>
        </w:numPr>
        <w:pStyle w:val="Compact"/>
      </w:pPr>
      <w:r>
        <w:rPr>
          <w:bCs/>
          <w:b/>
        </w:rPr>
        <w:t xml:space="preserve">Industrial Automation Specialist</w:t>
      </w:r>
      <w:r>
        <w:t xml:space="preserve"> </w:t>
      </w:r>
      <w:r>
        <w:t xml:space="preserve">– Siemens Certification (2020)</w:t>
      </w:r>
    </w:p>
    <w:p>
      <w:pPr>
        <w:numPr>
          <w:ilvl w:val="0"/>
          <w:numId w:val="1007"/>
        </w:numPr>
        <w:pStyle w:val="Compact"/>
      </w:pPr>
      <w:r>
        <w:rPr>
          <w:bCs/>
          <w:b/>
        </w:rPr>
        <w:t xml:space="preserve">Certified AI and Machine Learning Professional</w:t>
      </w:r>
      <w:r>
        <w:t xml:space="preserve"> </w:t>
      </w:r>
      <w:r>
        <w:t xml:space="preserve">– Coursera (2019)</w:t>
      </w:r>
    </w:p>
    <w:p>
      <w:pPr>
        <w:numPr>
          <w:ilvl w:val="0"/>
          <w:numId w:val="1007"/>
        </w:numPr>
        <w:pStyle w:val="Compact"/>
      </w:pPr>
      <w:r>
        <w:rPr>
          <w:bCs/>
          <w:b/>
        </w:rPr>
        <w:t xml:space="preserve">Dubai Tech Innovators Summit Participant</w:t>
      </w:r>
      <w:r>
        <w:t xml:space="preserve"> </w:t>
      </w:r>
      <w:r>
        <w:t xml:space="preserve">– 2021, 2023</w:t>
      </w:r>
    </w:p>
    <w:bookmarkEnd w:id="29"/>
    <w:bookmarkStart w:id="30" w:name="notable-projects"/>
    <w:p>
      <w:pPr>
        <w:pStyle w:val="Heading3"/>
      </w:pPr>
      <w:r>
        <w:t xml:space="preserve">Notable Projects</w:t>
      </w:r>
    </w:p>
    <w:p>
      <w:pPr>
        <w:numPr>
          <w:ilvl w:val="0"/>
          <w:numId w:val="1008"/>
        </w:numPr>
        <w:pStyle w:val="Compact"/>
      </w:pPr>
      <w:r>
        <w:rPr>
          <w:bCs/>
          <w:b/>
        </w:rPr>
        <w:t xml:space="preserve">Autonomous Delivery Drone System for Dubai’s Logistics Sector:</w:t>
      </w:r>
      <w:r>
        <w:t xml:space="preserve"> </w:t>
      </w:r>
      <w:r>
        <w:t xml:space="preserve">Designed a drone-based delivery solution that reduced last-mile delivery times by 25%, supported by the Dubai Department of Economy and Tourism.</w:t>
      </w:r>
    </w:p>
    <w:p>
      <w:pPr>
        <w:numPr>
          <w:ilvl w:val="0"/>
          <w:numId w:val="1008"/>
        </w:numPr>
        <w:pStyle w:val="Compact"/>
      </w:pPr>
      <w:r>
        <w:rPr>
          <w:bCs/>
          <w:b/>
        </w:rPr>
        <w:t xml:space="preserve">Smart Waste Management Robot:</w:t>
      </w:r>
      <w:r>
        <w:t xml:space="preserve"> </w:t>
      </w:r>
      <w:r>
        <w:t xml:space="preserve">Developed a robot capable of sorting and compacting waste in real time, deployed in multiple districts across Dubai to enhance recycling efforts.</w:t>
      </w:r>
    </w:p>
    <w:p>
      <w:pPr>
        <w:numPr>
          <w:ilvl w:val="0"/>
          <w:numId w:val="1008"/>
        </w:numPr>
        <w:pStyle w:val="Compact"/>
      </w:pPr>
      <w:r>
        <w:rPr>
          <w:bCs/>
          <w:b/>
        </w:rPr>
        <w:t xml:space="preserve">AI-Powered Surveillance Robot:</w:t>
      </w:r>
      <w:r>
        <w:t xml:space="preserve"> </w:t>
      </w:r>
      <w:r>
        <w:t xml:space="preserve">Integrated computer vision and edge computing to create a robotic system for real-time threat detection, adopted by Dubai’s security authorities.</w:t>
      </w:r>
    </w:p>
    <w:bookmarkEnd w:id="30"/>
    <w:bookmarkStart w:id="31" w:name="languages"/>
    <w:p>
      <w:pPr>
        <w:pStyle w:val="Heading3"/>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Arabic – Intermediate (Conversational)</w:t>
      </w:r>
    </w:p>
    <w:bookmarkEnd w:id="31"/>
    <w:bookmarkStart w:id="32" w:name="additional-information"/>
    <w:p>
      <w:pPr>
        <w:pStyle w:val="Heading3"/>
      </w:pPr>
      <w:r>
        <w:t xml:space="preserve">Additional Information</w:t>
      </w:r>
    </w:p>
    <w:p>
      <w:pPr>
        <w:pStyle w:val="FirstParagraph"/>
      </w:pPr>
      <w:r>
        <w:rPr>
          <w:bCs/>
          <w:b/>
        </w:rPr>
        <w:t xml:space="preserve">Membership:</w:t>
      </w:r>
      <w:r>
        <w:t xml:space="preserve"> </w:t>
      </w:r>
      <w:r>
        <w:t xml:space="preserve">Member of the IEEE Robotics and Automation Society; Active participant in Dubai’s technology innovation networks.</w:t>
      </w:r>
    </w:p>
    <w:p>
      <w:pPr>
        <w:pStyle w:val="BodyText"/>
      </w:pPr>
      <w:r>
        <w:rPr>
          <w:bCs/>
          <w:b/>
        </w:rPr>
        <w:t xml:space="preserve">Location:</w:t>
      </w:r>
      <w:r>
        <w:t xml:space="preserve"> </w:t>
      </w:r>
      <w:r>
        <w:t xml:space="preserve">Based in United Arab Emirates Dubai, with a deep understanding of local industry standards and regulatory frameworks.</w:t>
      </w:r>
    </w:p>
    <w:p>
      <w:pPr>
        <w:pStyle w:val="BodyText"/>
      </w:pPr>
      <w:r>
        <w:rPr>
          <w:bCs/>
          <w:b/>
        </w:rPr>
        <w:t xml:space="preserve">Contact:</w:t>
      </w:r>
      <w:r>
        <w:t xml:space="preserve"> </w:t>
      </w:r>
      <w:r>
        <w:t xml:space="preserve">[Your Email Address] | [Your Phone Number] | [LinkedIn Profile or Portfolio Link]</w:t>
      </w:r>
    </w:p>
    <w:bookmarkEnd w:id="32"/>
    <w:p>
      <w:pPr>
        <w:pStyle w:val="BodyText"/>
      </w:pPr>
      <w:r>
        <w:t xml:space="preserve">This Curriculum Vitae is tailored for the United Arab Emirates Dubai, emphasizing expertise in Robotics Engineering aligned with the region’s technological aspirations and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United Arab Emirates Dubai</dc:title>
  <dc:creator/>
  <dc:language>en</dc:language>
  <cp:keywords/>
  <dcterms:created xsi:type="dcterms:W3CDTF">2025-11-30T07:02:31Z</dcterms:created>
  <dcterms:modified xsi:type="dcterms:W3CDTF">2025-11-30T07:02:31Z</dcterms:modified>
</cp:coreProperties>
</file>

<file path=docProps/custom.xml><?xml version="1.0" encoding="utf-8"?>
<Properties xmlns="http://schemas.openxmlformats.org/officeDocument/2006/custom-properties" xmlns:vt="http://schemas.openxmlformats.org/officeDocument/2006/docPropsVTypes"/>
</file>