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john.mitchell@roboticsengineer.com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a proven track record of designing, developing, and deploying advanced robotic systems in the dynamic tech landscape of the United States. Based in Chicago, I specialize in integrating artificial intelligence (AI), machine learning (ML), and automation to solve complex industrial challenges. My work has contributed to cutting-edge projects at leading companies across Chicago's technology sector. With a strong foundation in both theoretical and applied robotics, I am committed to advancing the field of robotics while supporting the growth of Chicago’s STEM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Sensor integration (LiDAR, IMU, vision systems), microcontroller programming (Arduino, Raspberry Pi), PCB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computer vision algorithms (OpenCV), SLAM (Simultaneous Localization and Mapping)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Gazebo, MoveIt!, URDF/Xacro modeling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Git, Docker, Linux-based systems, CAD (SolidWorks, AutoCAD)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Chicago Tech Innovators Inc.</w:t>
      </w:r>
      <w:r>
        <w:t xml:space="preserve">, Chicago, United States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(AMRs) for warehouse logistics, improving operational efficiency by 40% for clients in the Midwest.</w:t>
      </w:r>
    </w:p>
    <w:p>
      <w:pPr>
        <w:numPr>
          <w:ilvl w:val="0"/>
          <w:numId w:val="1002"/>
        </w:numPr>
        <w:pStyle w:val="Compact"/>
      </w:pPr>
      <w:r>
        <w:t xml:space="preserve">Designed and deployed AI-driven navigation systems using SLAM algorithms, reducing collision rates by 35%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vision-based object recognition systems, enhancing robotic arms' precision in manufacturing applications.</w:t>
      </w:r>
    </w:p>
    <w:p>
      <w:pPr>
        <w:numPr>
          <w:ilvl w:val="0"/>
          <w:numId w:val="1002"/>
        </w:numPr>
        <w:pStyle w:val="Compact"/>
      </w:pPr>
      <w:r>
        <w:t xml:space="preserve">Published a technical paper on "Real-Time Sensor Fusion for Urban Robotics" at the IEEE International Conference on Robotics and Automation (ICRA), Chicago 2021.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North Shore Robotics Lab</w:t>
      </w:r>
      <w:r>
        <w:t xml:space="preserve">, Chicago, United States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modular robotic platform for medical assistive devices, which received funding from the National Science Foundation (NSF) in 2017.</w:t>
      </w:r>
    </w:p>
    <w:p>
      <w:pPr>
        <w:numPr>
          <w:ilvl w:val="0"/>
          <w:numId w:val="1003"/>
        </w:numPr>
        <w:pStyle w:val="Compact"/>
      </w:pPr>
      <w:r>
        <w:t xml:space="preserve">Created open-source ROS packages for collaborative robots (cobots), contributing to the growing robotics community in Chicago.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and mentorship to 15+ undergraduate students through the University of Illinois at Chicago (UIC) Robotics Club.</w:t>
      </w:r>
    </w:p>
    <w:bookmarkEnd w:id="24"/>
    <w:bookmarkStart w:id="25" w:name="intern-robotics-systems-development"/>
    <w:p>
      <w:pPr>
        <w:pStyle w:val="Heading3"/>
      </w:pPr>
      <w:r>
        <w:t xml:space="preserve">Intern, Robotics Systems Development</w:t>
      </w:r>
    </w:p>
    <w:p>
      <w:pPr>
        <w:pStyle w:val="FirstParagraph"/>
      </w:pPr>
      <w:r>
        <w:rPr>
          <w:bCs/>
          <w:b/>
        </w:rPr>
        <w:t xml:space="preserve">Robotics Solutions USA</w:t>
      </w:r>
      <w:r>
        <w:t xml:space="preserve">, Chicago, United States</w:t>
      </w:r>
      <w:r>
        <w:br/>
      </w:r>
      <w:r>
        <w:t xml:space="preserve">May 2014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of autonomous drones for aerial inspection tasks, reducing deployment time by 25%.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robotic actuators, identifying design improvements that increased system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.s.-in-robotics-engineering"/>
    <w:p>
      <w:pPr>
        <w:pStyle w:val="Heading3"/>
      </w:pPr>
      <w:r>
        <w:t xml:space="preserve">M.S. in Robotics Engineering</w:t>
      </w:r>
    </w:p>
    <w:p>
      <w:pPr>
        <w:pStyle w:val="FirstParagraph"/>
      </w:pPr>
      <w:r>
        <w:rPr>
          <w:bCs/>
          <w:b/>
        </w:rPr>
        <w:t xml:space="preserve">University of Illinois at Chicago (UIC)</w:t>
      </w:r>
      <w:r>
        <w:t xml:space="preserve">, Chicago, United States</w:t>
      </w:r>
      <w:r>
        <w:br/>
      </w:r>
      <w:r>
        <w:t xml:space="preserve">August 2011 – May 2014</w:t>
      </w:r>
    </w:p>
    <w:p>
      <w:pPr>
        <w:numPr>
          <w:ilvl w:val="0"/>
          <w:numId w:val="1005"/>
        </w:numPr>
        <w:pStyle w:val="Compact"/>
      </w:pPr>
      <w:r>
        <w:t xml:space="preserve">Courses: Autonomous Systems, Human-Robot Interaction, Advanced Control Systems</w:t>
      </w:r>
    </w:p>
    <w:p>
      <w:pPr>
        <w:numPr>
          <w:ilvl w:val="0"/>
          <w:numId w:val="1005"/>
        </w:numPr>
        <w:pStyle w:val="Compact"/>
      </w:pPr>
      <w:r>
        <w:t xml:space="preserve">Thesis: "Adaptive Path Planning for Multi-Robot Coordination in Urban Environments"</w:t>
      </w:r>
    </w:p>
    <w:bookmarkEnd w:id="27"/>
    <w:bookmarkStart w:id="28" w:name="Xe8f1e195248a8e039c2bc8e63e3716afe076c6b"/>
    <w:p>
      <w:pPr>
        <w:pStyle w:val="Heading3"/>
      </w:pPr>
      <w:r>
        <w:t xml:space="preserve">B.S. in Electrical and Computer Engineering</w:t>
      </w:r>
    </w:p>
    <w:p>
      <w:pPr>
        <w:pStyle w:val="FirstParagraph"/>
      </w:pPr>
      <w:r>
        <w:rPr>
          <w:bCs/>
          <w:b/>
        </w:rPr>
        <w:t xml:space="preserve">Illinois Institute of Technology (IIT)</w:t>
      </w:r>
      <w:r>
        <w:t xml:space="preserve">, Chicago, United States</w:t>
      </w:r>
      <w:r>
        <w:br/>
      </w:r>
      <w:r>
        <w:t xml:space="preserve">August 2007 – May 2011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Professional Certification</w:t>
      </w:r>
      <w:r>
        <w:t xml:space="preserve"> </w:t>
      </w:r>
      <w:r>
        <w:t xml:space="preserve">– ROS Industrial,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 for Robotics Specialization</w:t>
      </w:r>
      <w:r>
        <w:t xml:space="preserve"> </w:t>
      </w:r>
      <w:r>
        <w:t xml:space="preserve">– Coursera (University of Pennsylvania),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Embedded Systems Engineer (CESE)</w:t>
      </w:r>
      <w:r>
        <w:t xml:space="preserve"> </w:t>
      </w:r>
      <w:r>
        <w:t xml:space="preserve">– IEEE, 2018</w:t>
      </w:r>
    </w:p>
    <w:bookmarkEnd w:id="30"/>
    <w:bookmarkStart w:id="33" w:name="projects-and-research-experience"/>
    <w:p>
      <w:pPr>
        <w:pStyle w:val="Heading2"/>
      </w:pPr>
      <w:r>
        <w:t xml:space="preserve">Projects and Research Experience</w:t>
      </w:r>
    </w:p>
    <w:bookmarkStart w:id="31" w:name="autonomous-drone-navigation-system"/>
    <w:p>
      <w:pPr>
        <w:pStyle w:val="Heading3"/>
      </w:pPr>
      <w:r>
        <w:t xml:space="preserve">Autonomous Drone Navigation System</w:t>
      </w:r>
    </w:p>
    <w:p>
      <w:pPr>
        <w:pStyle w:val="FirstParagraph"/>
      </w:pPr>
      <w:r>
        <w:rPr>
          <w:bCs/>
          <w:b/>
        </w:rPr>
        <w:t xml:space="preserve">Chicago Tech Innovators Inc.</w:t>
      </w:r>
      <w:r>
        <w:t xml:space="preserve">, 2020-2021</w:t>
      </w:r>
      <w:r>
        <w:br/>
      </w:r>
      <w:r>
        <w:t xml:space="preserve">Developed a drone system capable of real-time obstacle avoidance in urban environments using LiDAR and computer vision. Project funded by the City of Chicago’s Smart Cities Initiative.</w:t>
      </w:r>
    </w:p>
    <w:bookmarkEnd w:id="31"/>
    <w:bookmarkStart w:id="32" w:name="humanoid-robot-development"/>
    <w:p>
      <w:pPr>
        <w:pStyle w:val="Heading3"/>
      </w:pPr>
      <w:r>
        <w:t xml:space="preserve">Humanoid Robot Development</w:t>
      </w:r>
    </w:p>
    <w:p>
      <w:pPr>
        <w:pStyle w:val="FirstParagraph"/>
      </w:pPr>
      <w:r>
        <w:rPr>
          <w:bCs/>
          <w:b/>
        </w:rPr>
        <w:t xml:space="preserve">North Shore Robotics Lab</w:t>
      </w:r>
      <w:r>
        <w:t xml:space="preserve">, 2017-2018</w:t>
      </w:r>
      <w:r>
        <w:br/>
      </w:r>
      <w:r>
        <w:t xml:space="preserve">Designed a humanoid robot for elderly care, incorporating natural language processing and emotion recognition technologies. Demonstrated at the 2018 Chicago Tech Summit.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2015, Active in the Chicago Section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Federation of Robotics (IFR)</w:t>
      </w:r>
      <w:r>
        <w:t xml:space="preserve"> </w:t>
      </w:r>
      <w:r>
        <w:t xml:space="preserve">– Member since 2017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Spanish – Conversational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2023 John A. Mitchell | Curriculum Vitae for Robotics Engineer in the United States, Chicago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2026-07-23T02:21:52Z</dcterms:created>
  <dcterms:modified xsi:type="dcterms:W3CDTF">2026-07-23T02:21:52Z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