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argentina-córdoba"/>
    <w:p>
      <w:pPr>
        <w:pStyle w:val="Heading2"/>
      </w:pPr>
      <w:r>
        <w:t xml:space="preserve">Sales Executive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Principal 123, 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juanlopez.sales@example.com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+54 9 1123456789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Sales Executive with over 8 years of experience in the dynamic markets of Argentina Córdoba. Proven expertise in developing and executing sales strategies that align with local business ecosystems, driving revenue growth, and building long-term client relationships. A deep understanding of the cultural and economic nuances of Córdoba’s industries, including manufacturing, agriculture machinery, and technology sectors. Committed to delivering exceptional value to clients while exceeding sales targets in a competitive environment.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Grupo Industrial Córdoba S.A.</w:t>
      </w:r>
      <w:r>
        <w:t xml:space="preserve">, Córdoba, Argentina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 25% annual growth in regional revenue for the agricultural machinery division.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targeted sales strategies that expanded market share by 18% in Córdoba’s key sectors, including agribusiness and construction.</w:t>
      </w:r>
    </w:p>
    <w:p>
      <w:pPr>
        <w:numPr>
          <w:ilvl w:val="0"/>
          <w:numId w:val="1001"/>
        </w:numPr>
        <w:pStyle w:val="Compact"/>
      </w:pPr>
      <w:r>
        <w:t xml:space="preserve">Established partnerships with local distributors and government agencies, securing contracts worth over $2.5 million in 2023.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the sales team on product knowledge, negotiation techniques, and CRM tools tailored to Argentina’s market dynamics.</w:t>
      </w:r>
    </w:p>
    <w:bookmarkEnd w:id="22"/>
    <w:bookmarkStart w:id="23" w:name="sales-executive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TechnoSoft Argentina</w:t>
      </w:r>
      <w:r>
        <w:t xml:space="preserve">, Córdoba, Argentina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Led the sales of IT solutions to mid-sized businesses in Córdoba, achieving a 30% increase in annual sales through strategic client acquisition and retention programs.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design campaigns that resonated with local business owners, resulting in a 20% rise in lead generation.</w:t>
      </w:r>
    </w:p>
    <w:p>
      <w:pPr>
        <w:numPr>
          <w:ilvl w:val="0"/>
          <w:numId w:val="1002"/>
        </w:numPr>
        <w:pStyle w:val="Compact"/>
      </w:pPr>
      <w:r>
        <w:t xml:space="preserve">Provided customer support and post-sale services, ensuring high client satisfaction scores (92% NPS) and repeat business.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events in Córdoba, enhancing brand visibility and generating over 150 qualified leads annually.</w:t>
      </w:r>
    </w:p>
    <w:bookmarkEnd w:id="23"/>
    <w:bookmarkStart w:id="24" w:name="junior-sales-executive"/>
    <w:p>
      <w:pPr>
        <w:pStyle w:val="Heading4"/>
      </w:pPr>
      <w:r>
        <w:t xml:space="preserve">Junior Sales Executive</w:t>
      </w:r>
    </w:p>
    <w:p>
      <w:pPr>
        <w:pStyle w:val="FirstParagraph"/>
      </w:pPr>
      <w:r>
        <w:rPr>
          <w:bCs/>
          <w:b/>
        </w:rPr>
        <w:t xml:space="preserve">Córdoba Distribuciones S.R.L.</w:t>
      </w:r>
      <w:r>
        <w:t xml:space="preserve">, Córdoba, Argentina</w:t>
      </w:r>
      <w:r>
        <w:br/>
      </w: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Sold industrial supplies to local manufacturers, achieving a 15% year-over-year growth in sales volume.</w:t>
      </w:r>
    </w:p>
    <w:p>
      <w:pPr>
        <w:numPr>
          <w:ilvl w:val="0"/>
          <w:numId w:val="1003"/>
        </w:numPr>
        <w:pStyle w:val="Compact"/>
      </w:pPr>
      <w:r>
        <w:t xml:space="preserve">Identified and pursued new market opportunities in Córdoba’s emerging sectors, such as renewable energy and automotive components.</w:t>
      </w:r>
    </w:p>
    <w:p>
      <w:pPr>
        <w:numPr>
          <w:ilvl w:val="0"/>
          <w:numId w:val="1003"/>
        </w:numPr>
        <w:pStyle w:val="Compact"/>
      </w:pPr>
      <w:r>
        <w:t xml:space="preserve">Maintained accurate sales records using CRM systems and provided weekly reports to senior management for strategic decision-making.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Universidad Nacional de Córdoba, Argentina</w:t>
      </w:r>
      <w:r>
        <w:br/>
      </w:r>
      <w:r>
        <w:rPr>
          <w:iCs/>
          <w:i/>
        </w:rPr>
        <w:t xml:space="preserve">Graduated: December 2012</w:t>
      </w:r>
    </w:p>
    <w:p>
      <w:pPr>
        <w:pStyle w:val="BodyText"/>
      </w:pPr>
      <w:r>
        <w:rPr>
          <w:bCs/>
          <w:b/>
        </w:rPr>
        <w:t xml:space="preserve">Certification in Sales Management</w:t>
      </w:r>
      <w:r>
        <w:br/>
      </w:r>
      <w:r>
        <w:t xml:space="preserve">Instituto Argentino de Marketing, Buenos Aires</w:t>
      </w:r>
      <w:r>
        <w:br/>
      </w:r>
      <w:r>
        <w:rPr>
          <w:iCs/>
          <w:i/>
        </w:rPr>
        <w:t xml:space="preserve">Completed: June 2018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Closing Techniques</w:t>
      </w:r>
    </w:p>
    <w:p>
      <w:pPr>
        <w:numPr>
          <w:ilvl w:val="0"/>
          <w:numId w:val="1004"/>
        </w:numPr>
        <w:pStyle w:val="Compact"/>
      </w:pPr>
      <w:r>
        <w:t xml:space="preserve">Data Analysis for Sales Performance</w:t>
      </w:r>
    </w:p>
    <w:p>
      <w:pPr>
        <w:numPr>
          <w:ilvl w:val="0"/>
          <w:numId w:val="1004"/>
        </w:numPr>
        <w:pStyle w:val="Compact"/>
      </w:pPr>
      <w:r>
        <w:t xml:space="preserve">Team Leadership and Training</w:t>
      </w:r>
    </w:p>
    <w:p>
      <w:pPr>
        <w:numPr>
          <w:ilvl w:val="0"/>
          <w:numId w:val="1004"/>
        </w:numPr>
        <w:pStyle w:val="Compact"/>
      </w:pPr>
      <w:r>
        <w:t xml:space="preserve">Market Research and Competitive Analysis</w:t>
      </w:r>
    </w:p>
    <w:p>
      <w:pPr>
        <w:numPr>
          <w:ilvl w:val="0"/>
          <w:numId w:val="1004"/>
        </w:numPr>
        <w:pStyle w:val="Compact"/>
      </w:pPr>
      <w:r>
        <w:t xml:space="preserve">Bilingual Communication: Spanish (Native), English (Fluent), Portuguese (Basic)</w:t>
      </w:r>
    </w:p>
    <w:bookmarkEnd w:id="27"/>
    <w:bookmarkStart w:id="28" w:name="professional-certifications"/>
    <w:p>
      <w:pPr>
        <w:pStyle w:val="Heading3"/>
      </w:pPr>
      <w:r>
        <w:t xml:space="preserve">Professional Certifications</w:t>
      </w:r>
    </w:p>
    <w:p>
      <w:pPr>
        <w:pStyle w:val="FirstParagraph"/>
      </w:pPr>
      <w:r>
        <w:rPr>
          <w:bCs/>
          <w:b/>
        </w:rPr>
        <w:t xml:space="preserve">Certified Sales Professional (CSP)</w:t>
      </w:r>
      <w:r>
        <w:br/>
      </w:r>
      <w:r>
        <w:t xml:space="preserve">American Association of Advertising Agencies, 2020</w:t>
      </w:r>
    </w:p>
    <w:p>
      <w:pPr>
        <w:pStyle w:val="BodyText"/>
      </w:pPr>
      <w:r>
        <w:rPr>
          <w:bCs/>
          <w:b/>
        </w:rPr>
        <w:t xml:space="preserve">Microsoft Dynamics CRM Certification</w:t>
      </w:r>
      <w:r>
        <w:br/>
      </w:r>
      <w:r>
        <w:t xml:space="preserve">Microsoft Partner Program, 2017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5"/>
        </w:numPr>
        <w:pStyle w:val="Compact"/>
      </w:pPr>
      <w:r>
        <w:t xml:space="preserve">Portuguese (Basic – Conversational)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Sales Executive roles in Argentina Córdoba, emphasizing local market expertise and professional achievements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Executive, Argentina Córdoba</dc:title>
  <dc:creator/>
  <dc:language>en</dc:language>
  <cp:keywords/>
  <dcterms:created xsi:type="dcterms:W3CDTF">2025-12-02T15:40:43Z</dcterms:created>
  <dcterms:modified xsi:type="dcterms:W3CDTF">2025-12-02T15:40:43Z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