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2"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Address:</w:t>
      </w:r>
      <w:r>
        <w:t xml:space="preserve"> </w:t>
      </w:r>
      <w:r>
        <w:t xml:space="preserve">15 Rue de la République, 69001 Lyon, France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+33 4 87 65 43 21</w: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building and maintaining high-performing sales teams within the vibrant business ecosystem of France Lyon. Proven expertise in driving revenue growth, negotiating complex deals, and fostering long-term client relationships. A deep understanding of the unique market dynamics in Lyon, including its strong presence in technology, luxury goods, and manufacturing sectors. Committed to delivering exceptional value to clients while aligning with corporate goals. Fluent in French and English, with a passion for leveraging local insights to achieve global success.</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ABC Tech Solutions | Lyon, France</w:t>
      </w:r>
      <w:r>
        <w:t xml:space="preserve"> </w:t>
      </w:r>
      <w:r>
        <w:t xml:space="preserve">| January 2018 – Present</w:t>
      </w:r>
    </w:p>
    <w:p>
      <w:pPr>
        <w:numPr>
          <w:ilvl w:val="0"/>
          <w:numId w:val="1001"/>
        </w:numPr>
        <w:pStyle w:val="Compact"/>
      </w:pPr>
      <w:r>
        <w:t xml:space="preserve">Spearheaded sales strategies for B2B technology solutions in France Lyon, achieving a 35% year-over-year revenue growth.</w:t>
      </w:r>
    </w:p>
    <w:p>
      <w:pPr>
        <w:numPr>
          <w:ilvl w:val="0"/>
          <w:numId w:val="1001"/>
        </w:numPr>
        <w:pStyle w:val="Compact"/>
      </w:pPr>
      <w:r>
        <w:t xml:space="preserve">Developed and managed a team of 15 sales representatives, mentoring them to exceed individual and team targets by 20% annually.</w:t>
      </w:r>
    </w:p>
    <w:p>
      <w:pPr>
        <w:numPr>
          <w:ilvl w:val="0"/>
          <w:numId w:val="1001"/>
        </w:numPr>
        <w:pStyle w:val="Compact"/>
      </w:pPr>
      <w:r>
        <w:t xml:space="preserve">Identified key clients in the automotive and renewable energy sectors of Lyon, securing contracts worth €2.5M in 2023.</w:t>
      </w:r>
    </w:p>
    <w:p>
      <w:pPr>
        <w:numPr>
          <w:ilvl w:val="0"/>
          <w:numId w:val="1001"/>
        </w:numPr>
        <w:pStyle w:val="Compact"/>
      </w:pPr>
      <w:r>
        <w:t xml:space="preserve">Collaborated with marketing to design localized campaigns that increased brand visibility by 40% in the Lyon region.</w:t>
      </w:r>
    </w:p>
    <w:p>
      <w:pPr>
        <w:numPr>
          <w:ilvl w:val="0"/>
          <w:numId w:val="1001"/>
        </w:numPr>
        <w:pStyle w:val="Compact"/>
      </w:pPr>
      <w:r>
        <w:t xml:space="preserve">Oversaw client onboarding processes, ensuring seamless integration of solutions and maintaining a 95% client retention rate.</w:t>
      </w:r>
    </w:p>
    <w:bookmarkEnd w:id="22"/>
    <w:bookmarkStart w:id="23" w:name="sales-manager"/>
    <w:p>
      <w:pPr>
        <w:pStyle w:val="Heading3"/>
      </w:pPr>
      <w:r>
        <w:t xml:space="preserve">Sales Manager</w:t>
      </w:r>
    </w:p>
    <w:p>
      <w:pPr>
        <w:pStyle w:val="FirstParagraph"/>
      </w:pPr>
      <w:r>
        <w:rPr>
          <w:bCs/>
          <w:b/>
        </w:rPr>
        <w:t xml:space="preserve">XYZ Luxury Goods | Lyon, France</w:t>
      </w:r>
      <w:r>
        <w:t xml:space="preserve"> </w:t>
      </w:r>
      <w:r>
        <w:t xml:space="preserve">| March 2014 – December 2017</w:t>
      </w:r>
    </w:p>
    <w:p>
      <w:pPr>
        <w:numPr>
          <w:ilvl w:val="0"/>
          <w:numId w:val="1002"/>
        </w:numPr>
        <w:pStyle w:val="Compact"/>
      </w:pPr>
      <w:r>
        <w:t xml:space="preserve">Managed a sales team of 10 in the luxury retail sector, driving a 25% increase in store revenue across three Lyon locations.</w:t>
      </w:r>
    </w:p>
    <w:p>
      <w:pPr>
        <w:numPr>
          <w:ilvl w:val="0"/>
          <w:numId w:val="1002"/>
        </w:numPr>
        <w:pStyle w:val="Compact"/>
      </w:pPr>
      <w:r>
        <w:t xml:space="preserve">Established partnerships with high-end boutiques and e-commerce platforms, expanding market reach by 30%.</w:t>
      </w:r>
    </w:p>
    <w:p>
      <w:pPr>
        <w:numPr>
          <w:ilvl w:val="0"/>
          <w:numId w:val="1002"/>
        </w:numPr>
        <w:pStyle w:val="Compact"/>
      </w:pPr>
      <w:r>
        <w:t xml:space="preserve">Conducted regular market research to identify trends in consumer behavior, leading to tailored product offerings that boosted sales by 18%.</w:t>
      </w:r>
    </w:p>
    <w:p>
      <w:pPr>
        <w:numPr>
          <w:ilvl w:val="0"/>
          <w:numId w:val="1002"/>
        </w:numPr>
        <w:pStyle w:val="Compact"/>
      </w:pPr>
      <w:r>
        <w:t xml:space="preserve">Implemented CRM systems to streamline client interactions, resulting in a 25% improvement in lead conversion rates.</w:t>
      </w:r>
    </w:p>
    <w:bookmarkEnd w:id="23"/>
    <w:bookmarkStart w:id="24" w:name="sales-executive"/>
    <w:p>
      <w:pPr>
        <w:pStyle w:val="Heading3"/>
      </w:pPr>
      <w:r>
        <w:t xml:space="preserve">Sales Executive</w:t>
      </w:r>
    </w:p>
    <w:p>
      <w:pPr>
        <w:pStyle w:val="FirstParagraph"/>
      </w:pPr>
      <w:r>
        <w:rPr>
          <w:bCs/>
          <w:b/>
        </w:rPr>
        <w:t xml:space="preserve">DEF Manufacturing | Lyon, France</w:t>
      </w:r>
      <w:r>
        <w:t xml:space="preserve"> </w:t>
      </w:r>
      <w:r>
        <w:t xml:space="preserve">| June 2010 – February 2014</w:t>
      </w:r>
    </w:p>
    <w:p>
      <w:pPr>
        <w:numPr>
          <w:ilvl w:val="0"/>
          <w:numId w:val="1003"/>
        </w:numPr>
        <w:pStyle w:val="Compact"/>
      </w:pPr>
      <w:r>
        <w:t xml:space="preserve">Sold industrial equipment to clients across France, with a focus on Lyon’s manufacturing and logistics sectors.</w:t>
      </w:r>
    </w:p>
    <w:p>
      <w:pPr>
        <w:numPr>
          <w:ilvl w:val="0"/>
          <w:numId w:val="1003"/>
        </w:numPr>
        <w:pStyle w:val="Compact"/>
      </w:pPr>
      <w:r>
        <w:t xml:space="preserve">Generated €1.2M in annual sales, consistently exceeding targets by 15%.</w:t>
      </w:r>
    </w:p>
    <w:p>
      <w:pPr>
        <w:numPr>
          <w:ilvl w:val="0"/>
          <w:numId w:val="1003"/>
        </w:numPr>
        <w:pStyle w:val="Compact"/>
      </w:pPr>
      <w:r>
        <w:t xml:space="preserve">Provided technical support to clients, enhancing customer satisfaction and fostering repeat business.</w:t>
      </w:r>
    </w:p>
    <w:p>
      <w:pPr>
        <w:numPr>
          <w:ilvl w:val="0"/>
          <w:numId w:val="1003"/>
        </w:numPr>
        <w:pStyle w:val="Compact"/>
      </w:pPr>
      <w:r>
        <w:t xml:space="preserve">Collaborated with product development teams to gather client feedback, contributing to the launch of two successful products.</w: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r>
        <w:t xml:space="preserve"> </w:t>
      </w:r>
      <w:r>
        <w:t xml:space="preserve">| University of Lyon, France | 2008 – 2010</w:t>
      </w:r>
    </w:p>
    <w:p>
      <w:pPr>
        <w:pStyle w:val="BodyText"/>
      </w:pPr>
      <w:r>
        <w:rPr>
          <w:bCs/>
          <w:b/>
        </w:rPr>
        <w:t xml:space="preserve">Bachelor of Arts in Economics</w:t>
      </w:r>
      <w:r>
        <w:t xml:space="preserve"> </w:t>
      </w:r>
      <w:r>
        <w:t xml:space="preserve">| École de Management de Lyon, France | 2004 – 2007</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Digital Marketing &amp; Lead Generation</w:t>
      </w:r>
    </w:p>
    <w:p>
      <w:pPr>
        <w:numPr>
          <w:ilvl w:val="0"/>
          <w:numId w:val="1004"/>
        </w:numPr>
        <w:pStyle w:val="Compact"/>
      </w:pPr>
      <w:r>
        <w:t xml:space="preserve">Cross-Cultural Communication (French, English, Spanish)</w:t>
      </w:r>
    </w:p>
    <w:p>
      <w:pPr>
        <w:numPr>
          <w:ilvl w:val="0"/>
          <w:numId w:val="1004"/>
        </w:numPr>
        <w:pStyle w:val="Compact"/>
      </w:pPr>
      <w:r>
        <w:t xml:space="preserve">Market Analysis and Trend Forecasting</w:t>
      </w:r>
    </w:p>
    <w:bookmarkEnd w:id="27"/>
    <w:bookmarkStart w:id="28" w:name="certifications"/>
    <w:p>
      <w:pPr>
        <w:pStyle w:val="Heading2"/>
      </w:pPr>
      <w:r>
        <w:t xml:space="preserve">Certifications</w:t>
      </w:r>
    </w:p>
    <w:p>
      <w:pPr>
        <w:numPr>
          <w:ilvl w:val="0"/>
          <w:numId w:val="1005"/>
        </w:numPr>
        <w:pStyle w:val="Compact"/>
      </w:pPr>
      <w:r>
        <w:t xml:space="preserve">Certified Sales Professional (CSP) – 2019</w:t>
      </w:r>
    </w:p>
    <w:p>
      <w:pPr>
        <w:numPr>
          <w:ilvl w:val="0"/>
          <w:numId w:val="1005"/>
        </w:numPr>
        <w:pStyle w:val="Compact"/>
      </w:pPr>
      <w:r>
        <w:t xml:space="preserve">Google Analytics Certification – 2018</w:t>
      </w:r>
    </w:p>
    <w:p>
      <w:pPr>
        <w:numPr>
          <w:ilvl w:val="0"/>
          <w:numId w:val="1005"/>
        </w:numPr>
        <w:pStyle w:val="Compact"/>
      </w:pPr>
      <w:r>
        <w:t xml:space="preserve">French Business Etiquette Training – Lyon Chamber of Commerce, 2017</w:t>
      </w:r>
    </w:p>
    <w:bookmarkEnd w:id="28"/>
    <w:bookmarkStart w:id="29"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(TOEFL: 110/120)</w:t>
      </w:r>
    </w:p>
    <w:p>
      <w:pPr>
        <w:numPr>
          <w:ilvl w:val="0"/>
          <w:numId w:val="1006"/>
        </w:numPr>
        <w:pStyle w:val="Compact"/>
      </w:pPr>
      <w:r>
        <w:t xml:space="preserve">Spanish – Intermediate</w:t>
      </w:r>
    </w:p>
    <w:bookmarkEnd w:id="29"/>
    <w:bookmarkStart w:id="30" w:name="projects-contributions"/>
    <w:p>
      <w:pPr>
        <w:pStyle w:val="Heading2"/>
      </w:pPr>
      <w:r>
        <w:t xml:space="preserve">Projects &amp; Contributions</w:t>
      </w:r>
    </w:p>
    <w:p>
      <w:pPr>
        <w:pStyle w:val="FirstParagraph"/>
      </w:pPr>
      <w:r>
        <w:rPr>
          <w:bCs/>
          <w:b/>
        </w:rPr>
        <w:t xml:space="preserve">Lyon Business Alliance Initiative (2021-2023)</w:t>
      </w:r>
    </w:p>
    <w:p>
      <w:pPr>
        <w:numPr>
          <w:ilvl w:val="0"/>
          <w:numId w:val="1007"/>
        </w:numPr>
        <w:pStyle w:val="Compact"/>
      </w:pPr>
      <w:r>
        <w:t xml:space="preserve">Collaborated with local chambers of commerce to organize networking events, connecting 50+ businesses in Lyon’s tech sector.</w:t>
      </w:r>
    </w:p>
    <w:p>
      <w:pPr>
        <w:numPr>
          <w:ilvl w:val="0"/>
          <w:numId w:val="1007"/>
        </w:numPr>
        <w:pStyle w:val="Compact"/>
      </w:pPr>
      <w:r>
        <w:t xml:space="preserve">Contributed to a white paper on digital transformation in SMEs, published by the Lyon Economic Observatory.</w:t>
      </w:r>
    </w:p>
    <w:p>
      <w:pPr>
        <w:pStyle w:val="FirstParagraph"/>
      </w:pPr>
      <w:r>
        <w:rPr>
          <w:bCs/>
          <w:b/>
        </w:rPr>
        <w:t xml:space="preserve">Sales Strategy Workshop for Startups (2020)</w:t>
      </w:r>
    </w:p>
    <w:p>
      <w:pPr>
        <w:numPr>
          <w:ilvl w:val="0"/>
          <w:numId w:val="1008"/>
        </w:numPr>
        <w:pStyle w:val="Compact"/>
      </w:pPr>
      <w:r>
        <w:t xml:space="preserve">Delivered a 3-day workshop on sales techniques tailored for startups in Lyon, attended by 75+ entrepreneurs.</w:t>
      </w:r>
    </w:p>
    <w:p>
      <w:pPr>
        <w:numPr>
          <w:ilvl w:val="0"/>
          <w:numId w:val="1008"/>
        </w:numPr>
        <w:pStyle w:val="Compact"/>
      </w:pPr>
      <w:r>
        <w:t xml:space="preserve">Provided mentorship to three startups, helping them secure €500K in funding within six months.</w:t>
      </w:r>
    </w:p>
    <w:bookmarkEnd w:id="30"/>
    <w:bookmarkStart w:id="31"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Sales Executive | France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2025-12-03T03:03:42Z</dcterms:created>
  <dcterms:modified xsi:type="dcterms:W3CDTF">2025-12-03T03:03:42Z</dcterms:modified>
</cp:coreProperties>
</file>

<file path=docProps/custom.xml><?xml version="1.0" encoding="utf-8"?>
<Properties xmlns="http://schemas.openxmlformats.org/officeDocument/2006/custom-properties" xmlns:vt="http://schemas.openxmlformats.org/officeDocument/2006/docPropsVTypes"/>
</file>