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Sales</w:t>
      </w:r>
      <w:r>
        <w:t xml:space="preserve"> </w:t>
      </w:r>
      <w:r>
        <w:t xml:space="preserve">Executive</w:t>
      </w:r>
      <w:r>
        <w:t xml:space="preserve"> </w:t>
      </w:r>
      <w:r>
        <w:t xml:space="preserve">–</w:t>
      </w:r>
      <w:r>
        <w:t xml:space="preserve"> </w:t>
      </w:r>
      <w:r>
        <w:t xml:space="preserve">Indonesia</w:t>
      </w:r>
      <w:r>
        <w:t xml:space="preserve"> </w:t>
      </w:r>
      <w:r>
        <w:t xml:space="preserve">Jakarta</w:t>
      </w:r>
    </w:p>
    <w:bookmarkStart w:id="32" w:name="X76d15c3fbc0af645428e3751a79c416a0d2ebcd"/>
    <w:p>
      <w:pPr>
        <w:pStyle w:val="Heading1"/>
      </w:pPr>
      <w:r>
        <w:t xml:space="preserve">Curriculum Vitae: Sales Executive – Indonesia Jakarta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Jakarta, Indonesia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bookmarkEnd w:id="20"/>
    <w:bookmarkStart w:id="21" w:name="professional-summary"/>
    <w:p>
      <w:pPr>
        <w:pStyle w:val="Heading2"/>
      </w:pPr>
      <w:r>
        <w:t xml:space="preserve">Professional Summary</w:t>
      </w:r>
    </w:p>
    <w:p>
      <w:pPr>
        <w:pStyle w:val="FirstParagraph"/>
      </w:pPr>
      <w:r>
        <w:t xml:space="preserve">A results-driven Sales Executive with over [X years] of experience in building and leading high-performing sales teams in Indonesia Jakarta. Proven expertise in driving revenue growth, nurturing client relationships, and developing strategic sales plans tailored to the dynamic Indonesian market. Adept at leveraging market insights to identify opportunities and deliver exceptional business outcomes. Passionate about contributing to the success of organizations through innovative sales solutions and a deep understanding of local industry trends.</w:t>
      </w:r>
    </w:p>
    <w:p>
      <w:pPr>
        <w:pStyle w:val="BodyText"/>
      </w:pPr>
      <w:r>
        <w:t xml:space="preserve">Committed to excellence in every role, with a track record of exceeding sales targets by 20-30% in previous positions. Skilled in cross-functional collaboration, negotiation, and client retention. A strong advocate for professional development and continuous improvement within the sales sector in Indonesia Jakarta.</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PT. Global Business Solutions, Jakarta, Indonesia</w:t>
      </w:r>
      <w:r>
        <w:t xml:space="preserve"> </w:t>
      </w:r>
      <w:r>
        <w:t xml:space="preserve">| January 2018 – Present</w:t>
      </w:r>
    </w:p>
    <w:p>
      <w:pPr>
        <w:numPr>
          <w:ilvl w:val="0"/>
          <w:numId w:val="1001"/>
        </w:numPr>
        <w:pStyle w:val="Compact"/>
      </w:pPr>
      <w:r>
        <w:t xml:space="preserve">Led a team of 15 sales professionals to achieve a 40% increase in annual revenue through strategic account management and client acquisition in Indonesia Jakarta.</w:t>
      </w:r>
    </w:p>
    <w:p>
      <w:pPr>
        <w:numPr>
          <w:ilvl w:val="0"/>
          <w:numId w:val="1001"/>
        </w:numPr>
        <w:pStyle w:val="Compact"/>
      </w:pPr>
      <w:r>
        <w:t xml:space="preserve">Developed and executed sales strategies that expanded market share by 25% within the first two years, focusing on B2B clients in the technology and manufacturing sectors.</w:t>
      </w:r>
    </w:p>
    <w:p>
      <w:pPr>
        <w:numPr>
          <w:ilvl w:val="0"/>
          <w:numId w:val="1001"/>
        </w:numPr>
        <w:pStyle w:val="Compact"/>
      </w:pPr>
      <w:r>
        <w:t xml:space="preserve">Implemented a CRM system to streamline lead tracking, resulting in a 30% improvement in sales productivity and client satisfaction scores.</w:t>
      </w:r>
    </w:p>
    <w:p>
      <w:pPr>
        <w:numPr>
          <w:ilvl w:val="0"/>
          <w:numId w:val="1001"/>
        </w:numPr>
        <w:pStyle w:val="Compact"/>
      </w:pPr>
      <w:r>
        <w:t xml:space="preserve">Collaborated with marketing teams to design targeted campaigns that generated over 500 qualified leads annually, contributing to a 15% rise in new business contracts.</w:t>
      </w:r>
    </w:p>
    <w:p>
      <w:pPr>
        <w:numPr>
          <w:ilvl w:val="0"/>
          <w:numId w:val="1001"/>
        </w:numPr>
        <w:pStyle w:val="Compact"/>
      </w:pPr>
      <w:r>
        <w:t xml:space="preserve">Provided mentorship to junior sales staff, fostering a culture of accountability and performance excellence aligned with Indonesia Jakarta’s competitive business environment.</w:t>
      </w:r>
    </w:p>
    <w:bookmarkEnd w:id="22"/>
    <w:bookmarkStart w:id="23" w:name="sales-manager"/>
    <w:p>
      <w:pPr>
        <w:pStyle w:val="Heading3"/>
      </w:pPr>
      <w:r>
        <w:t xml:space="preserve">Sales Manager</w:t>
      </w:r>
    </w:p>
    <w:p>
      <w:pPr>
        <w:pStyle w:val="FirstParagraph"/>
      </w:pPr>
      <w:r>
        <w:rPr>
          <w:bCs/>
          <w:b/>
        </w:rPr>
        <w:t xml:space="preserve">PT. Jaya Makmur Perkasa, Jakarta, Indonesia</w:t>
      </w:r>
      <w:r>
        <w:t xml:space="preserve"> </w:t>
      </w:r>
      <w:r>
        <w:t xml:space="preserve">| June 2015 – December 2017</w:t>
      </w:r>
    </w:p>
    <w:p>
      <w:pPr>
        <w:numPr>
          <w:ilvl w:val="0"/>
          <w:numId w:val="1002"/>
        </w:numPr>
        <w:pStyle w:val="Compact"/>
      </w:pPr>
      <w:r>
        <w:t xml:space="preserve">Managed a sales team of 10 members, achieving consistent quarterly revenue growth of 20% by optimizing territory planning and client engagement strategies.</w:t>
      </w:r>
    </w:p>
    <w:p>
      <w:pPr>
        <w:numPr>
          <w:ilvl w:val="0"/>
          <w:numId w:val="1002"/>
        </w:numPr>
        <w:pStyle w:val="Compact"/>
      </w:pPr>
      <w:r>
        <w:t xml:space="preserve">Established key partnerships with local distributors in Indonesia Jakarta, expanding the company’s reach to underserved markets and increasing brand visibility by 35%.</w:t>
      </w:r>
    </w:p>
    <w:p>
      <w:pPr>
        <w:numPr>
          <w:ilvl w:val="0"/>
          <w:numId w:val="1002"/>
        </w:numPr>
        <w:pStyle w:val="Compact"/>
      </w:pPr>
      <w:r>
        <w:t xml:space="preserve">Conducted regular market analysis to identify emerging trends, enabling proactive adjustments to sales tactics that improved customer retention rates by 20%.</w:t>
      </w:r>
    </w:p>
    <w:p>
      <w:pPr>
        <w:numPr>
          <w:ilvl w:val="0"/>
          <w:numId w:val="1002"/>
        </w:numPr>
        <w:pStyle w:val="Compact"/>
      </w:pPr>
      <w:r>
        <w:t xml:space="preserve">Delivered training sessions on negotiation techniques and product knowledge, enhancing the team’s ability to meet challenging sales targets in Jakarta’s competitive landscape.</w:t>
      </w:r>
    </w:p>
    <w:p>
      <w:pPr>
        <w:numPr>
          <w:ilvl w:val="0"/>
          <w:numId w:val="1002"/>
        </w:numPr>
        <w:pStyle w:val="Compact"/>
      </w:pPr>
      <w:r>
        <w:t xml:space="preserve">Received the "Top Sales Leader" award in 2017 for exceptional performance and leadership in driving business growth across Indonesia Jakarta.</w:t>
      </w:r>
    </w:p>
    <w:bookmarkEnd w:id="23"/>
    <w:bookmarkStart w:id="24" w:name="sales-representative"/>
    <w:p>
      <w:pPr>
        <w:pStyle w:val="Heading3"/>
      </w:pPr>
      <w:r>
        <w:t xml:space="preserve">Sales Representative</w:t>
      </w:r>
    </w:p>
    <w:p>
      <w:pPr>
        <w:pStyle w:val="FirstParagraph"/>
      </w:pPr>
      <w:r>
        <w:rPr>
          <w:bCs/>
          <w:b/>
        </w:rPr>
        <w:t xml:space="preserve">PT. IndoTek Distributors, Jakarta, Indonesia</w:t>
      </w:r>
      <w:r>
        <w:t xml:space="preserve"> </w:t>
      </w:r>
      <w:r>
        <w:t xml:space="preserve">| February 2013 – May 2015</w:t>
      </w:r>
    </w:p>
    <w:p>
      <w:pPr>
        <w:numPr>
          <w:ilvl w:val="0"/>
          <w:numId w:val="1003"/>
        </w:numPr>
        <w:pStyle w:val="Compact"/>
      </w:pPr>
      <w:r>
        <w:t xml:space="preserve">Sold over $2 million in products annually by building strong relationships with clients in the retail and hospitality sectors across Jakarta.</w:t>
      </w:r>
    </w:p>
    <w:p>
      <w:pPr>
        <w:numPr>
          <w:ilvl w:val="0"/>
          <w:numId w:val="1003"/>
        </w:numPr>
        <w:pStyle w:val="Compact"/>
      </w:pPr>
      <w:r>
        <w:t xml:space="preserve">Identified and pursued high-value opportunities, resulting in a 35% increase in sales for the company’s flagship product line.</w:t>
      </w:r>
    </w:p>
    <w:p>
      <w:pPr>
        <w:numPr>
          <w:ilvl w:val="0"/>
          <w:numId w:val="1003"/>
        </w:numPr>
        <w:pStyle w:val="Compact"/>
      </w:pPr>
      <w:r>
        <w:t xml:space="preserve">Provided on-the-ground support to clients, ensuring timely delivery and after-sales service, which contributed to a 90% client satisfaction rate.</w:t>
      </w:r>
    </w:p>
    <w:p>
      <w:pPr>
        <w:numPr>
          <w:ilvl w:val="0"/>
          <w:numId w:val="1003"/>
        </w:numPr>
        <w:pStyle w:val="Compact"/>
      </w:pPr>
      <w:r>
        <w:t xml:space="preserve">Participated in industry events and trade shows in Jakarta, generating leads that accounted for 25% of the team’s annual sales.</w:t>
      </w:r>
    </w:p>
    <w:p>
      <w:pPr>
        <w:numPr>
          <w:ilvl w:val="0"/>
          <w:numId w:val="1003"/>
        </w:numPr>
        <w:pStyle w:val="Compact"/>
      </w:pPr>
      <w:r>
        <w:t xml:space="preserve">Received recognition as "Top Performer" in 2014 for exceeding individual sales targets by 40%.</w:t>
      </w:r>
    </w:p>
    <w:bookmarkEnd w:id="24"/>
    <w:bookmarkEnd w:id="25"/>
    <w:bookmarkStart w:id="28" w:name="education"/>
    <w:p>
      <w:pPr>
        <w:pStyle w:val="Heading2"/>
      </w:pPr>
      <w:r>
        <w:t xml:space="preserve">Education</w:t>
      </w:r>
    </w:p>
    <w:bookmarkStart w:id="26" w:name="bachelor-of-business-administration-bba"/>
    <w:p>
      <w:pPr>
        <w:pStyle w:val="Heading3"/>
      </w:pPr>
      <w:r>
        <w:t xml:space="preserve">Bachelor of Business Administration (BBA)</w:t>
      </w:r>
    </w:p>
    <w:p>
      <w:pPr>
        <w:pStyle w:val="FirstParagraph"/>
      </w:pPr>
      <w:r>
        <w:rPr>
          <w:bCs/>
          <w:b/>
        </w:rPr>
        <w:t xml:space="preserve">Universitas Indonesia, Jakarta, Indonesia</w:t>
      </w:r>
      <w:r>
        <w:t xml:space="preserve"> </w:t>
      </w:r>
      <w:r>
        <w:t xml:space="preserve">| Graduated: June 2012</w:t>
      </w:r>
    </w:p>
    <w:p>
      <w:pPr>
        <w:numPr>
          <w:ilvl w:val="0"/>
          <w:numId w:val="1004"/>
        </w:numPr>
        <w:pStyle w:val="Compact"/>
      </w:pPr>
      <w:r>
        <w:t xml:space="preserve">Major in Marketing and Sales Management.</w:t>
      </w:r>
    </w:p>
    <w:p>
      <w:pPr>
        <w:numPr>
          <w:ilvl w:val="0"/>
          <w:numId w:val="1004"/>
        </w:numPr>
        <w:pStyle w:val="Compact"/>
      </w:pPr>
      <w:r>
        <w:t xml:space="preserve">Relevant coursework: Consumer Behavior, Strategic Sales Planning, and International Business.</w:t>
      </w:r>
    </w:p>
    <w:bookmarkEnd w:id="26"/>
    <w:bookmarkStart w:id="27" w:name="diploma-in-sales-management"/>
    <w:p>
      <w:pPr>
        <w:pStyle w:val="Heading3"/>
      </w:pPr>
      <w:r>
        <w:t xml:space="preserve">Diploma in Sales Management</w:t>
      </w:r>
    </w:p>
    <w:p>
      <w:pPr>
        <w:pStyle w:val="FirstParagraph"/>
      </w:pPr>
      <w:r>
        <w:rPr>
          <w:bCs/>
          <w:b/>
        </w:rPr>
        <w:t xml:space="preserve">Institut Teknologi Sepuluh Nopember (ITS), Surabaya, Indonesia</w:t>
      </w:r>
      <w:r>
        <w:t xml:space="preserve"> </w:t>
      </w:r>
      <w:r>
        <w:t xml:space="preserve">| Graduated: December 2009</w:t>
      </w:r>
    </w:p>
    <w:bookmarkEnd w:id="27"/>
    <w:bookmarkEnd w:id="28"/>
    <w:bookmarkStart w:id="29" w:name="skills"/>
    <w:p>
      <w:pPr>
        <w:pStyle w:val="Heading2"/>
      </w:pPr>
      <w:r>
        <w:t xml:space="preserve">Skills</w:t>
      </w:r>
    </w:p>
    <w:p>
      <w:pPr>
        <w:numPr>
          <w:ilvl w:val="0"/>
          <w:numId w:val="1005"/>
        </w:numPr>
        <w:pStyle w:val="Compact"/>
      </w:pPr>
      <w:r>
        <w:t xml:space="preserve">Strategic Sales Planning and Execution</w:t>
      </w:r>
    </w:p>
    <w:p>
      <w:pPr>
        <w:numPr>
          <w:ilvl w:val="0"/>
          <w:numId w:val="1005"/>
        </w:numPr>
        <w:pStyle w:val="Compact"/>
      </w:pPr>
      <w:r>
        <w:t xml:space="preserve">Client Relationship Management (CRM)</w:t>
      </w:r>
    </w:p>
    <w:p>
      <w:pPr>
        <w:numPr>
          <w:ilvl w:val="0"/>
          <w:numId w:val="1005"/>
        </w:numPr>
        <w:pStyle w:val="Compact"/>
      </w:pPr>
      <w:r>
        <w:t xml:space="preserve">Negotiation and Closing Techniques</w:t>
      </w:r>
    </w:p>
    <w:p>
      <w:pPr>
        <w:numPr>
          <w:ilvl w:val="0"/>
          <w:numId w:val="1005"/>
        </w:numPr>
        <w:pStyle w:val="Compact"/>
      </w:pPr>
      <w:r>
        <w:t xml:space="preserve">Data Analysis and Reporting</w:t>
      </w:r>
    </w:p>
    <w:p>
      <w:pPr>
        <w:numPr>
          <w:ilvl w:val="0"/>
          <w:numId w:val="1005"/>
        </w:numPr>
        <w:pStyle w:val="Compact"/>
      </w:pPr>
      <w:r>
        <w:t xml:space="preserve">Bahasa Indonesia (Fluent) and English (Proficient)</w:t>
      </w:r>
    </w:p>
    <w:p>
      <w:pPr>
        <w:numPr>
          <w:ilvl w:val="0"/>
          <w:numId w:val="1005"/>
        </w:numPr>
        <w:pStyle w:val="Compact"/>
      </w:pPr>
      <w:r>
        <w:t xml:space="preserve">Microsoft Office Suite, Salesforce, and Google Analytics</w:t>
      </w:r>
    </w:p>
    <w:bookmarkEnd w:id="29"/>
    <w:bookmarkStart w:id="30" w:name="certifications-training"/>
    <w:p>
      <w:pPr>
        <w:pStyle w:val="Heading2"/>
      </w:pPr>
      <w:r>
        <w:t xml:space="preserve">Certifications &amp; Training</w:t>
      </w:r>
    </w:p>
    <w:p>
      <w:pPr>
        <w:numPr>
          <w:ilvl w:val="0"/>
          <w:numId w:val="1006"/>
        </w:numPr>
        <w:pStyle w:val="Compact"/>
      </w:pPr>
      <w:r>
        <w:rPr>
          <w:bCs/>
          <w:b/>
        </w:rPr>
        <w:t xml:space="preserve">Professional Sales Certification (PSC)</w:t>
      </w:r>
      <w:r>
        <w:t xml:space="preserve"> </w:t>
      </w:r>
      <w:r>
        <w:t xml:space="preserve">– Institute of Sales Management, Jakarta (2016)</w:t>
      </w:r>
    </w:p>
    <w:p>
      <w:pPr>
        <w:numPr>
          <w:ilvl w:val="0"/>
          <w:numId w:val="1006"/>
        </w:numPr>
        <w:pStyle w:val="Compact"/>
      </w:pPr>
      <w:r>
        <w:rPr>
          <w:bCs/>
          <w:b/>
        </w:rPr>
        <w:t xml:space="preserve">Sales Leadership Workshop</w:t>
      </w:r>
      <w:r>
        <w:t xml:space="preserve"> </w:t>
      </w:r>
      <w:r>
        <w:t xml:space="preserve">– Indonesian Business Association (IBA), 2019</w:t>
      </w:r>
    </w:p>
    <w:p>
      <w:pPr>
        <w:numPr>
          <w:ilvl w:val="0"/>
          <w:numId w:val="1006"/>
        </w:numPr>
        <w:pStyle w:val="Compact"/>
      </w:pPr>
      <w:r>
        <w:rPr>
          <w:bCs/>
          <w:b/>
        </w:rPr>
        <w:t xml:space="preserve">Digital Marketing for Sales Professionals</w:t>
      </w:r>
      <w:r>
        <w:t xml:space="preserve"> </w:t>
      </w:r>
      <w:r>
        <w:t xml:space="preserve">– Google Digital Garage, 2021</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Bahasa Indonesia (Native), English (Fluent)</w:t>
      </w:r>
    </w:p>
    <w:p>
      <w:pPr>
        <w:pStyle w:val="BodyText"/>
      </w:pPr>
      <w:r>
        <w:rPr>
          <w:bCs/>
          <w:b/>
        </w:rPr>
        <w:t xml:space="preserve">Volunteer Work:</w:t>
      </w:r>
      <w:r>
        <w:t xml:space="preserve"> </w:t>
      </w:r>
      <w:r>
        <w:t xml:space="preserve">Mentor for young entrepreneurs in Jakarta through the Indonesian Youth Business Council (2018–Present).</w:t>
      </w:r>
    </w:p>
    <w:p>
      <w:pPr>
        <w:pStyle w:val="BodyText"/>
      </w:pPr>
      <w:r>
        <w:rPr>
          <w:bCs/>
          <w:b/>
        </w:rPr>
        <w:t xml:space="preserve">Professional Memberships:</w:t>
      </w:r>
      <w:r>
        <w:t xml:space="preserve"> </w:t>
      </w:r>
      <w:r>
        <w:t xml:space="preserve">Member of the Indonesian Sales Association (ISA) and Jakarta Business Network.</w:t>
      </w:r>
    </w:p>
    <w:bookmarkEnd w:id="31"/>
    <w:p>
      <w:pPr>
        <w:pStyle w:val="BodyText"/>
      </w:pPr>
      <w:r>
        <w:t xml:space="preserve">This Curriculum Vitae is tailored for a Sales Executive role in Indonesia Jakarta, emphasizing local market expertise, leadership, and sales excellence.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Sales Executive – Indonesia Jakarta</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