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Iran</w:t>
      </w:r>
      <w:r>
        <w:t xml:space="preserve"> </w:t>
      </w:r>
      <w:r>
        <w:t xml:space="preserve">Tehran</w:t>
      </w:r>
    </w:p>
    <w:bookmarkStart w:id="20" w:name="curriculum-vitae"/>
    <w:p>
      <w:pPr>
        <w:pStyle w:val="Heading1"/>
      </w:pPr>
      <w:r>
        <w:t xml:space="preserve">Curriculum Vitae</w:t>
      </w:r>
    </w:p>
    <w:p>
      <w:pPr>
        <w:pStyle w:val="FirstParagraph"/>
      </w:pPr>
      <w:r>
        <w:rPr>
          <w:bCs/>
          <w:b/>
        </w:rPr>
        <w:t xml:space="preserve">Sales Executive | Iran Tehran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alirezaei.sales@example.com</w:t>
      </w:r>
    </w:p>
    <w:p>
      <w:pPr>
        <w:pStyle w:val="BodyText"/>
      </w:pPr>
      <w:r>
        <w:rPr>
          <w:bCs/>
          <w:b/>
        </w:rPr>
        <w:t xml:space="preserve">Phone:</w:t>
      </w:r>
      <w:r>
        <w:t xml:space="preserve"> </w:t>
      </w:r>
      <w:r>
        <w:t xml:space="preserve">+98 912 345 6789</w:t>
      </w:r>
    </w:p>
    <w:bookmarkEnd w:id="21"/>
    <w:bookmarkStart w:id="22" w:name="professional-summary"/>
    <w:p>
      <w:pPr>
        <w:pStyle w:val="Heading2"/>
      </w:pPr>
      <w:r>
        <w:t xml:space="preserve">Professional Summary</w:t>
      </w:r>
    </w:p>
    <w:p>
      <w:pPr>
        <w:pStyle w:val="FirstParagraph"/>
      </w:pPr>
      <w:r>
        <w:t xml:space="preserve">A dynamic and results-driven Sales Executive with over a decade of experience in building and managing high-performing sales teams in the vibrant business landscape of Iran Tehran. Proven expertise in developing strategic sales plans, fostering client relationships, and exceeding revenue targets. Passionate about driving growth through innovation, market analysis, and personalized customer solutions. Adept at navigating the unique challenges of the Iranian market while leveraging global best practices to achieve sustainable success.</w:t>
      </w:r>
    </w:p>
    <w:bookmarkEnd w:id="22"/>
    <w:bookmarkStart w:id="26" w:name="professional-experience"/>
    <w:p>
      <w:pPr>
        <w:pStyle w:val="Heading2"/>
      </w:pPr>
      <w:r>
        <w:t xml:space="preserve">Professional Experience</w:t>
      </w:r>
    </w:p>
    <w:bookmarkStart w:id="23" w:name="X0bb0bcc1c2227e0459b9c59730f6402a4b843ce"/>
    <w:p>
      <w:pPr>
        <w:pStyle w:val="Heading3"/>
      </w:pPr>
      <w:r>
        <w:t xml:space="preserve">Senior Sales Executive | ABC Corporation, Tehran, Iran</w:t>
      </w:r>
    </w:p>
    <w:p>
      <w:pPr>
        <w:pStyle w:val="FirstParagraph"/>
      </w:pPr>
      <w:r>
        <w:rPr>
          <w:iCs/>
          <w:i/>
        </w:rPr>
        <w:t xml:space="preserve">January 2018 – Present</w:t>
      </w:r>
    </w:p>
    <w:p>
      <w:pPr>
        <w:numPr>
          <w:ilvl w:val="0"/>
          <w:numId w:val="1001"/>
        </w:numPr>
        <w:pStyle w:val="Compact"/>
      </w:pPr>
      <w:r>
        <w:t xml:space="preserve">Managed a team of 15 sales representatives, achieving a 40% year-over-year increase in revenue for the Tehran region.</w:t>
      </w:r>
    </w:p>
    <w:p>
      <w:pPr>
        <w:numPr>
          <w:ilvl w:val="0"/>
          <w:numId w:val="1001"/>
        </w:numPr>
        <w:pStyle w:val="Compact"/>
      </w:pPr>
      <w:r>
        <w:t xml:space="preserve">Developed and executed sales strategies tailored to the needs of local industries, including energy, manufacturing, and technology sectors.</w:t>
      </w:r>
    </w:p>
    <w:p>
      <w:pPr>
        <w:numPr>
          <w:ilvl w:val="0"/>
          <w:numId w:val="1001"/>
        </w:numPr>
        <w:pStyle w:val="Compact"/>
      </w:pPr>
      <w:r>
        <w:t xml:space="preserve">Expanded market share by 25% through targeted outreach to key clients in Tehran's industrial zones and commercial hubs.</w:t>
      </w:r>
    </w:p>
    <w:p>
      <w:pPr>
        <w:numPr>
          <w:ilvl w:val="0"/>
          <w:numId w:val="1001"/>
        </w:numPr>
        <w:pStyle w:val="Compact"/>
      </w:pPr>
      <w:r>
        <w:t xml:space="preserve">Collaborated with marketing teams to launch localized campaigns that improved brand recognition by 30% in the Iranian market.</w:t>
      </w:r>
    </w:p>
    <w:p>
      <w:pPr>
        <w:numPr>
          <w:ilvl w:val="0"/>
          <w:numId w:val="1001"/>
        </w:numPr>
        <w:pStyle w:val="Compact"/>
      </w:pPr>
      <w:r>
        <w:t xml:space="preserve">Provided mentorship to junior sales staff, resulting in a 95% team retention rate and enhanced productivity metrics.</w:t>
      </w:r>
    </w:p>
    <w:bookmarkEnd w:id="23"/>
    <w:bookmarkStart w:id="24" w:name="sales-manager-xyz-industries-tehran-iran"/>
    <w:p>
      <w:pPr>
        <w:pStyle w:val="Heading3"/>
      </w:pPr>
      <w:r>
        <w:t xml:space="preserve">Sales Manager | XYZ Industries, Tehran, Iran</w:t>
      </w:r>
    </w:p>
    <w:p>
      <w:pPr>
        <w:pStyle w:val="FirstParagraph"/>
      </w:pPr>
      <w:r>
        <w:rPr>
          <w:iCs/>
          <w:i/>
        </w:rPr>
        <w:t xml:space="preserve">July 2014 – December 2017</w:t>
      </w:r>
    </w:p>
    <w:p>
      <w:pPr>
        <w:numPr>
          <w:ilvl w:val="0"/>
          <w:numId w:val="1002"/>
        </w:numPr>
        <w:pStyle w:val="Compact"/>
      </w:pPr>
      <w:r>
        <w:t xml:space="preserve">Led a cross-functional team to secure contracts with major clients in the automotive and construction industries, contributing to a 35% revenue growth.</w:t>
      </w:r>
    </w:p>
    <w:p>
      <w:pPr>
        <w:numPr>
          <w:ilvl w:val="0"/>
          <w:numId w:val="1002"/>
        </w:numPr>
        <w:pStyle w:val="Compact"/>
      </w:pPr>
      <w:r>
        <w:t xml:space="preserve">Conducted in-depth market research to identify emerging opportunities in Tehran's expanding economy, resulting in new product line launches.</w:t>
      </w:r>
    </w:p>
    <w:p>
      <w:pPr>
        <w:numPr>
          <w:ilvl w:val="0"/>
          <w:numId w:val="1002"/>
        </w:numPr>
        <w:pStyle w:val="Compact"/>
      </w:pPr>
      <w:r>
        <w:t xml:space="preserve">Implemented CRM systems that improved client relationship management and increased sales efficiency by 20%.</w:t>
      </w:r>
    </w:p>
    <w:p>
      <w:pPr>
        <w:numPr>
          <w:ilvl w:val="0"/>
          <w:numId w:val="1002"/>
        </w:numPr>
        <w:pStyle w:val="Compact"/>
      </w:pPr>
      <w:r>
        <w:t xml:space="preserve">Negotiated favorable terms with suppliers and partners, reducing operational costs by 15% while maintaining high-quality standards.</w:t>
      </w:r>
    </w:p>
    <w:bookmarkEnd w:id="24"/>
    <w:bookmarkStart w:id="25" w:name="X1f1e639296b324829a8136cbbb68f273cc0ba44"/>
    <w:p>
      <w:pPr>
        <w:pStyle w:val="Heading3"/>
      </w:pPr>
      <w:r>
        <w:t xml:space="preserve">Junior Sales Executive | DEF Solutions, Tehran, Iran</w:t>
      </w:r>
    </w:p>
    <w:p>
      <w:pPr>
        <w:pStyle w:val="FirstParagraph"/>
      </w:pPr>
      <w:r>
        <w:rPr>
          <w:iCs/>
          <w:i/>
        </w:rPr>
        <w:t xml:space="preserve">March 2010 – June 2014</w:t>
      </w:r>
    </w:p>
    <w:p>
      <w:pPr>
        <w:numPr>
          <w:ilvl w:val="0"/>
          <w:numId w:val="1003"/>
        </w:numPr>
        <w:pStyle w:val="Compact"/>
      </w:pPr>
      <w:r>
        <w:t xml:space="preserve">Generated leads through cold calling and networking events in Tehran's business districts, achieving a 95% client acquisition rate.</w:t>
      </w:r>
    </w:p>
    <w:p>
      <w:pPr>
        <w:numPr>
          <w:ilvl w:val="0"/>
          <w:numId w:val="1003"/>
        </w:numPr>
        <w:pStyle w:val="Compact"/>
      </w:pPr>
      <w:r>
        <w:t xml:space="preserve">Provided after-sales support to ensure customer satisfaction, leading to a 40% increase in repeat business.</w:t>
      </w:r>
    </w:p>
    <w:p>
      <w:pPr>
        <w:numPr>
          <w:ilvl w:val="0"/>
          <w:numId w:val="1003"/>
        </w:numPr>
        <w:pStyle w:val="Compact"/>
      </w:pPr>
      <w:r>
        <w:t xml:space="preserve">Participated in trade shows and industry conferences to strengthen brand visibility and establish partnerships with local stakeholders.</w:t>
      </w:r>
    </w:p>
    <w:bookmarkEnd w:id="25"/>
    <w:bookmarkEnd w:id="26"/>
    <w:bookmarkStart w:id="27"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Data Analysis and Market Research</w:t>
      </w:r>
    </w:p>
    <w:p>
      <w:pPr>
        <w:numPr>
          <w:ilvl w:val="0"/>
          <w:numId w:val="1004"/>
        </w:numPr>
        <w:pStyle w:val="Compact"/>
      </w:pPr>
      <w:r>
        <w:t xml:space="preserve">Team Leadership and Training</w:t>
      </w:r>
    </w:p>
    <w:p>
      <w:pPr>
        <w:numPr>
          <w:ilvl w:val="0"/>
          <w:numId w:val="1004"/>
        </w:numPr>
        <w:pStyle w:val="Compact"/>
      </w:pPr>
      <w:r>
        <w:t xml:space="preserve">Persian (Native), English (Fluent)</w:t>
      </w:r>
    </w:p>
    <w:bookmarkEnd w:id="27"/>
    <w:bookmarkStart w:id="28" w:name="education"/>
    <w:p>
      <w:pPr>
        <w:pStyle w:val="Heading2"/>
      </w:pPr>
      <w:r>
        <w:t xml:space="preserve">Education</w:t>
      </w:r>
    </w:p>
    <w:p>
      <w:pPr>
        <w:pStyle w:val="FirstParagraph"/>
      </w:pPr>
      <w:r>
        <w:rPr>
          <w:bCs/>
          <w:b/>
        </w:rPr>
        <w:t xml:space="preserve">Bachelor of Commerce, Marketing</w:t>
      </w:r>
      <w:r>
        <w:t xml:space="preserve"> </w:t>
      </w:r>
      <w:r>
        <w:t xml:space="preserve">| University of Tehran, Iran</w:t>
      </w:r>
    </w:p>
    <w:p>
      <w:pPr>
        <w:pStyle w:val="BodyText"/>
      </w:pPr>
      <w:r>
        <w:rPr>
          <w:iCs/>
          <w:i/>
        </w:rPr>
        <w:t xml:space="preserve">Graduated: June 2010</w:t>
      </w:r>
    </w:p>
    <w:bookmarkEnd w:id="28"/>
    <w:bookmarkStart w:id="29" w:name="certifications"/>
    <w:p>
      <w:pPr>
        <w:pStyle w:val="Heading2"/>
      </w:pPr>
      <w:r>
        <w:t xml:space="preserve">Certifications</w:t>
      </w:r>
    </w:p>
    <w:p>
      <w:pPr>
        <w:numPr>
          <w:ilvl w:val="0"/>
          <w:numId w:val="1005"/>
        </w:numPr>
        <w:pStyle w:val="Compact"/>
      </w:pPr>
      <w:r>
        <w:t xml:space="preserve">Certified Sales Professional (CSP), International Sales Association, 2017</w:t>
      </w:r>
    </w:p>
    <w:p>
      <w:pPr>
        <w:numPr>
          <w:ilvl w:val="0"/>
          <w:numId w:val="1005"/>
        </w:numPr>
        <w:pStyle w:val="Compact"/>
      </w:pPr>
      <w:r>
        <w:t xml:space="preserve">Advanced Negotiation Techniques, Tehran Business Institute, 2016</w:t>
      </w:r>
    </w:p>
    <w:p>
      <w:pPr>
        <w:numPr>
          <w:ilvl w:val="0"/>
          <w:numId w:val="1005"/>
        </w:numPr>
        <w:pStyle w:val="Compact"/>
      </w:pPr>
      <w:r>
        <w:t xml:space="preserve">CRM Implementation Specialist, Microsoft Certified Partner, 2015</w:t>
      </w:r>
    </w:p>
    <w:bookmarkEnd w:id="29"/>
    <w:bookmarkStart w:id="30" w:name="languages"/>
    <w:p>
      <w:pPr>
        <w:pStyle w:val="Heading2"/>
      </w:pPr>
      <w:r>
        <w:t xml:space="preserve">Languages</w:t>
      </w:r>
    </w:p>
    <w:p>
      <w:pPr>
        <w:pStyle w:val="FirstParagraph"/>
      </w:pPr>
      <w:r>
        <w:t xml:space="preserve">Persian (Native), English (Fluent), Arabic (Basic)</w:t>
      </w:r>
    </w:p>
    <w:bookmarkEnd w:id="30"/>
    <w:bookmarkStart w:id="31" w:name="projects-and-achievements"/>
    <w:p>
      <w:pPr>
        <w:pStyle w:val="Heading2"/>
      </w:pPr>
      <w:r>
        <w:t xml:space="preserve">Projects and Achievements</w:t>
      </w:r>
    </w:p>
    <w:p>
      <w:pPr>
        <w:numPr>
          <w:ilvl w:val="0"/>
          <w:numId w:val="1006"/>
        </w:numPr>
        <w:pStyle w:val="Compact"/>
      </w:pPr>
      <w:r>
        <w:t xml:space="preserve">Launched a digital sales platform for Tehran-based clients, increasing online sales by 50% within six months.</w:t>
      </w:r>
    </w:p>
    <w:p>
      <w:pPr>
        <w:numPr>
          <w:ilvl w:val="0"/>
          <w:numId w:val="1006"/>
        </w:numPr>
        <w:pStyle w:val="Compact"/>
      </w:pPr>
      <w:r>
        <w:t xml:space="preserve">Recognized as "Top Sales Executive in Tehran" by the Iranian Business Association in 2021.</w:t>
      </w:r>
    </w:p>
    <w:p>
      <w:pPr>
        <w:numPr>
          <w:ilvl w:val="0"/>
          <w:numId w:val="1006"/>
        </w:numPr>
        <w:pStyle w:val="Compact"/>
      </w:pPr>
      <w:r>
        <w:t xml:space="preserve">Contributed to the successful expansion of ABC Corporation into the North-Western regions of Iran, securing contracts worth $2.5M.</w:t>
      </w:r>
    </w:p>
    <w:bookmarkEnd w:id="31"/>
    <w:bookmarkStart w:id="32" w:name="professional-affiliations"/>
    <w:p>
      <w:pPr>
        <w:pStyle w:val="Heading2"/>
      </w:pPr>
      <w:r>
        <w:t xml:space="preserve">Professional Affiliations</w:t>
      </w:r>
    </w:p>
    <w:p>
      <w:pPr>
        <w:numPr>
          <w:ilvl w:val="0"/>
          <w:numId w:val="1007"/>
        </w:numPr>
        <w:pStyle w:val="Compact"/>
      </w:pPr>
      <w:r>
        <w:t xml:space="preserve">Member, Iranian Sales Professionals Association (ISPA)</w:t>
      </w:r>
    </w:p>
    <w:p>
      <w:pPr>
        <w:numPr>
          <w:ilvl w:val="0"/>
          <w:numId w:val="1007"/>
        </w:numPr>
        <w:pStyle w:val="Compact"/>
      </w:pPr>
      <w:r>
        <w:t xml:space="preserve">Board Member, Tehran Chamber of Commerce</w:t>
      </w:r>
    </w:p>
    <w:bookmarkEnd w:id="32"/>
    <w:bookmarkStart w:id="33" w:name="additional-information"/>
    <w:p>
      <w:pPr>
        <w:pStyle w:val="Heading2"/>
      </w:pPr>
      <w:r>
        <w:t xml:space="preserve">Additional Information</w:t>
      </w:r>
    </w:p>
    <w:p>
      <w:pPr>
        <w:pStyle w:val="FirstParagraph"/>
      </w:pPr>
      <w:r>
        <w:t xml:space="preserve">This Curriculum Vitae highlights the qualifications of a Sales Executive with extensive experience in Iran Tehran. The individual's expertise in sales strategy, client engagement, and market analysis makes them an ideal candidate for leadership roles in dynamic business environments. With a deep understanding of the Iranian market and a commitment to excellence, this Sales Executive is poised to drive growth and deliver exceptional results.</w:t>
      </w:r>
    </w:p>
    <w:bookmarkEnd w:id="33"/>
    <w:p>
      <w:pPr>
        <w:pStyle w:val="BodyText"/>
      </w:pPr>
      <w:r>
        <w:t xml:space="preserve">© 2023 Ali Rezaei.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Iran Tehran</dc:title>
  <dc:creator/>
  <cp:keywords/>
  <dcterms:created xsi:type="dcterms:W3CDTF">2026-07-20T10:16:14Z</dcterms:created>
  <dcterms:modified xsi:type="dcterms:W3CDTF">2026-07-20T10:16:14Z</dcterms:modified>
</cp:coreProperties>
</file>

<file path=docProps/custom.xml><?xml version="1.0" encoding="utf-8"?>
<Properties xmlns="http://schemas.openxmlformats.org/officeDocument/2006/custom-properties" xmlns:vt="http://schemas.openxmlformats.org/officeDocument/2006/docPropsVTypes"/>
</file>