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Tel Aviv, Israel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Sales Executive with over [X years] of experience in driving revenue growth, building client relationships, and expanding market presence. Specializing in B2B sales within the tech and startup ecosystems of Israel Tel Aviv, I have consistently exceeded sales targets while fostering long-term partnerships. My expertise includes strategic account management, negotiation, and leveraging data-driven insights to optimize sales processes. Committed to delivering exceptional value to clients and contributing to organizational success in dynamic environments. A native Hebrew speaker with fluent English communication skills.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Tel Aviv, Israel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enterprise clients, achieving a 120% sales target completion rate in Q4 2023.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to penetrate the Israeli tech sector, resulting in a 35% increase in revenue for the Northern Israel region.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(marketing, product) to align sales initiatives with market trends and customer needs in Tel Aviv’s startup ecosystem.</w:t>
      </w:r>
    </w:p>
    <w:p>
      <w:pPr>
        <w:numPr>
          <w:ilvl w:val="0"/>
          <w:numId w:val="1001"/>
        </w:numPr>
        <w:pStyle w:val="Compact"/>
      </w:pPr>
      <w:r>
        <w:t xml:space="preserve">Implemented CRM best practices using Salesforce, reducing lead conversion time by 20% and improving team productivity.</w:t>
      </w:r>
    </w:p>
    <w:p>
      <w:pPr>
        <w:numPr>
          <w:ilvl w:val="0"/>
          <w:numId w:val="1001"/>
        </w:numPr>
        <w:pStyle w:val="Compact"/>
      </w:pPr>
      <w:r>
        <w:t xml:space="preserve">Received the "Top Sales Performer" award for 2023, recognizing exceptional performance in Israel Tel Aviv’s competitive market.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Tel Aviv, Israel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a team of 10 sales professionals, achieving a 40% year-over-year growth in annual revenue.</w:t>
      </w:r>
    </w:p>
    <w:p>
      <w:pPr>
        <w:numPr>
          <w:ilvl w:val="0"/>
          <w:numId w:val="1002"/>
        </w:numPr>
        <w:pStyle w:val="Compact"/>
      </w:pPr>
      <w:r>
        <w:t xml:space="preserve">Expanded the company’s presence in Tel Aviv by establishing partnerships with 15+ local tech firms and startups.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negotiation techniques and client retention strategies tailored to Israeli business culture.</w:t>
      </w:r>
    </w:p>
    <w:p>
      <w:pPr>
        <w:numPr>
          <w:ilvl w:val="0"/>
          <w:numId w:val="1002"/>
        </w:numPr>
        <w:pStyle w:val="Compact"/>
      </w:pPr>
      <w:r>
        <w:t xml:space="preserve">Reduced customer acquisition costs by 18% through targeted outreach and account-based marketing campaigns.</w:t>
      </w:r>
    </w:p>
    <w:p>
      <w:pPr>
        <w:numPr>
          <w:ilvl w:val="0"/>
          <w:numId w:val="1002"/>
        </w:numPr>
        <w:pStyle w:val="Compact"/>
      </w:pPr>
      <w:r>
        <w:t xml:space="preserve">Served as a key advisor for product development, ensuring sales feedback was integrated into new offerings for the Tel Aviv market.</w:t>
      </w:r>
    </w:p>
    <w:bookmarkEnd w:id="23"/>
    <w:bookmarkStart w:id="24" w:name="senior-sales-representative"/>
    <w:p>
      <w:pPr>
        <w:pStyle w:val="Heading3"/>
      </w:pPr>
      <w:r>
        <w:t xml:space="preserve">Senior Sales Representative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Tel Aviv, Israel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Sold $2.5M in annual contracts to mid-sized enterprises across sectors such as fintech, SaaS, and cybersecurity in Israel Tel Aviv.</w:t>
      </w:r>
    </w:p>
    <w:p>
      <w:pPr>
        <w:numPr>
          <w:ilvl w:val="0"/>
          <w:numId w:val="1003"/>
        </w:numPr>
        <w:pStyle w:val="Compact"/>
      </w:pPr>
      <w:r>
        <w:t xml:space="preserve">Built a repeat business rate of 85% by maintaining strong relationships with clients through regular follow-ups and personalized solutions.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events in Tel Aviv to generate leads and position the company as a thought leader in the tech space.</w:t>
      </w:r>
    </w:p>
    <w:p>
      <w:pPr>
        <w:numPr>
          <w:ilvl w:val="0"/>
          <w:numId w:val="1003"/>
        </w:numPr>
        <w:pStyle w:val="Compact"/>
      </w:pPr>
      <w:r>
        <w:t xml:space="preserve">Created sales enablement materials, including case studies and presentations, which were used by the entire team to improve client engagement.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exceeding quarterly targets for three consecutive years in Tel Aviv’s competitive sales landscape.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[University Name], Tel Aviv, Israel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Certification in Sales Management</w:t>
      </w:r>
      <w:r>
        <w:br/>
      </w:r>
      <w:r>
        <w:t xml:space="preserve">[Institution Name], Tel Aviv, Israel</w:t>
      </w:r>
      <w:r>
        <w:br/>
      </w:r>
      <w:r>
        <w:t xml:space="preserve">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Market analysis, pipeline management, and quota achievement.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&amp; Relationships:</w:t>
      </w:r>
      <w:r>
        <w:t xml:space="preserve"> </w:t>
      </w:r>
      <w:r>
        <w:t xml:space="preserve">Negotiation, account management, and client retention.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Salesforce, HubSpot CRM, Microsoft Office Suite (Excel advanced), Google Workspace.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Israel Tel Aviv’s tech ecosystem, including startups and enterprise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[additional languages if applicable].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LinkedIn Learning: Advanced Sales Techniques (2023)</w:t>
      </w:r>
    </w:p>
    <w:p>
      <w:pPr>
        <w:numPr>
          <w:ilvl w:val="0"/>
          <w:numId w:val="1005"/>
        </w:numPr>
        <w:pStyle w:val="Compact"/>
      </w:pPr>
      <w:r>
        <w:t xml:space="preserve">Salesforce Certification: Admin and Sales Cloud (2021)</w:t>
      </w:r>
    </w:p>
    <w:p>
      <w:pPr>
        <w:numPr>
          <w:ilvl w:val="0"/>
          <w:numId w:val="1005"/>
        </w:numPr>
        <w:pStyle w:val="Compact"/>
      </w:pPr>
      <w:r>
        <w:t xml:space="preserve">Google Analytics for Business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[Other languages, if applicable]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Israeli Sales Association (ISA), Tel Aviv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startup founders in Tel Aviv through the "Start-Up Nation" initiative, focusing on sales and business development strategies.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tech meetups and networking events in Israel Tel Aviv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2025-11-30T09:19:43Z</dcterms:created>
  <dcterms:modified xsi:type="dcterms:W3CDTF">2025-11-30T09:19:43Z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