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Japan</w:t>
      </w:r>
      <w:r>
        <w:t xml:space="preserve"> </w:t>
      </w:r>
      <w:r>
        <w:t xml:space="preserve">Kyoto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Location:</w:t>
      </w:r>
      <w:r>
        <w:t xml:space="preserve"> </w:t>
      </w:r>
      <w:r>
        <w:t xml:space="preserve">Kyoto, Japan</w:t>
      </w:r>
    </w:p>
    <w:bookmarkEnd w:id="20"/>
    <w:bookmarkStart w:id="21" w:name="career-objective"/>
    <w:p>
      <w:pPr>
        <w:pStyle w:val="Heading2"/>
      </w:pPr>
      <w:r>
        <w:t xml:space="preserve">Career Objective</w:t>
      </w:r>
    </w:p>
    <w:p>
      <w:pPr>
        <w:pStyle w:val="FirstParagraph"/>
      </w:pPr>
      <w:r>
        <w:t xml:space="preserve">I am a dedicated Sales Executive with extensive experience in driving revenue growth and building strategic partnerships. My goal is to leverage my expertise in sales management, cross-cultural communication, and market analysis to contribute effectively to organizations operating in Japan Kyoto. I aim to bridge global business practices with local Japanese market dynamics, ensuring successful sales outcomes while adhering to the high standards of professionalism prevalent in Kyoto’s commercial sector.</w:t>
      </w:r>
    </w:p>
    <w:bookmarkEnd w:id="21"/>
    <w:bookmarkStart w:id="22" w:name="professional-summary"/>
    <w:p>
      <w:pPr>
        <w:pStyle w:val="Heading2"/>
      </w:pPr>
      <w:r>
        <w:t xml:space="preserve">Professional Summary</w:t>
      </w:r>
    </w:p>
    <w:p>
      <w:pPr>
        <w:pStyle w:val="FirstParagraph"/>
      </w:pPr>
      <w:r>
        <w:t xml:space="preserve">As a seasoned Sales Executive, I have successfully managed sales teams and led projects across diverse industries including technology, retail, and manufacturing. My experience includes developing tailored sales strategies for international clients, optimizing customer acquisition processes, and fostering long-term relationships with key stakeholders. With a deep understanding of Japanese business etiquette and market trends in Kyoto, I am equipped to deliver measurable results while aligning with the cultural and operational expectations of Japan’s business environment.</w:t>
      </w:r>
    </w:p>
    <w:bookmarkEnd w:id="22"/>
    <w:bookmarkStart w:id="26" w:name="work-experience"/>
    <w:p>
      <w:pPr>
        <w:pStyle w:val="Heading2"/>
      </w:pPr>
      <w:r>
        <w:t xml:space="preserve">Work Experience</w:t>
      </w:r>
    </w:p>
    <w:bookmarkStart w:id="23" w:name="sales-executive-company-name-kyoto-japan"/>
    <w:p>
      <w:pPr>
        <w:pStyle w:val="Heading3"/>
      </w:pPr>
      <w:r>
        <w:t xml:space="preserve">Sales Executive | [Company Name], Kyoto, Japan</w:t>
      </w:r>
    </w:p>
    <w:p>
      <w:pPr>
        <w:pStyle w:val="FirstParagraph"/>
      </w:pPr>
      <w:r>
        <w:rPr>
          <w:iCs/>
          <w:i/>
        </w:rPr>
        <w:t xml:space="preserve">June 2018 – Present</w:t>
      </w:r>
    </w:p>
    <w:p>
      <w:pPr>
        <w:numPr>
          <w:ilvl w:val="0"/>
          <w:numId w:val="1001"/>
        </w:numPr>
        <w:pStyle w:val="Compact"/>
      </w:pPr>
      <w:r>
        <w:t xml:space="preserve">Managed a team of 15 sales professionals, achieving a 40% year-over-year increase in revenue through targeted outreach and account management.</w:t>
      </w:r>
    </w:p>
    <w:p>
      <w:pPr>
        <w:numPr>
          <w:ilvl w:val="0"/>
          <w:numId w:val="1001"/>
        </w:numPr>
        <w:pStyle w:val="Compact"/>
      </w:pPr>
      <w:r>
        <w:t xml:space="preserve">Developed and executed sales strategies tailored to Kyoto’s unique market, focusing on local industries such as traditional crafts, technology startups, and tourism services.</w:t>
      </w:r>
    </w:p>
    <w:p>
      <w:pPr>
        <w:numPr>
          <w:ilvl w:val="0"/>
          <w:numId w:val="1001"/>
        </w:numPr>
        <w:pStyle w:val="Compact"/>
      </w:pPr>
      <w:r>
        <w:t xml:space="preserve">Collaborated with international partners to expand the company’s presence in Japan, resulting in a 30% growth in B2B partnerships within two years.</w:t>
      </w:r>
    </w:p>
    <w:p>
      <w:pPr>
        <w:numPr>
          <w:ilvl w:val="0"/>
          <w:numId w:val="1001"/>
        </w:numPr>
        <w:pStyle w:val="Compact"/>
      </w:pPr>
      <w:r>
        <w:t xml:space="preserve">Conducted regular training sessions for sales staff on Japanese business practices, including negotiation techniques and cultural sensitivities.</w:t>
      </w:r>
    </w:p>
    <w:bookmarkEnd w:id="23"/>
    <w:bookmarkStart w:id="24" w:name="X6e22af269fc7ae17a64720cf3271dfd5a1bddef"/>
    <w:p>
      <w:pPr>
        <w:pStyle w:val="Heading3"/>
      </w:pPr>
      <w:r>
        <w:t xml:space="preserve">Regional Sales Manager | [Previous Company], Tokyo, Japan</w:t>
      </w:r>
    </w:p>
    <w:p>
      <w:pPr>
        <w:pStyle w:val="FirstParagraph"/>
      </w:pPr>
      <w:r>
        <w:rPr>
          <w:iCs/>
          <w:i/>
        </w:rPr>
        <w:t xml:space="preserve">January 2014 – May 2018</w:t>
      </w:r>
    </w:p>
    <w:p>
      <w:pPr>
        <w:numPr>
          <w:ilvl w:val="0"/>
          <w:numId w:val="1002"/>
        </w:numPr>
        <w:pStyle w:val="Compact"/>
      </w:pPr>
      <w:r>
        <w:t xml:space="preserve">Oversee sales operations across three regions in Japan, including Kyoto, achieving a 25% annual growth rate in key accounts.</w:t>
      </w:r>
    </w:p>
    <w:p>
      <w:pPr>
        <w:numPr>
          <w:ilvl w:val="0"/>
          <w:numId w:val="1002"/>
        </w:numPr>
        <w:pStyle w:val="Compact"/>
      </w:pPr>
      <w:r>
        <w:t xml:space="preserve">Implemented CRM systems to streamline customer interactions and improve lead conversion rates by 18%.</w:t>
      </w:r>
    </w:p>
    <w:p>
      <w:pPr>
        <w:numPr>
          <w:ilvl w:val="0"/>
          <w:numId w:val="1002"/>
        </w:numPr>
        <w:pStyle w:val="Compact"/>
      </w:pPr>
      <w:r>
        <w:t xml:space="preserve">Partnered with local distributors to enhance market penetration, contributing to a 20% increase in regional sales.</w:t>
      </w:r>
    </w:p>
    <w:p>
      <w:pPr>
        <w:numPr>
          <w:ilvl w:val="0"/>
          <w:numId w:val="1002"/>
        </w:numPr>
        <w:pStyle w:val="Compact"/>
      </w:pPr>
      <w:r>
        <w:t xml:space="preserve">Represented the company at industry events in Kyoto, strengthening brand visibility and establishing new business alliances.</w:t>
      </w:r>
    </w:p>
    <w:bookmarkEnd w:id="24"/>
    <w:bookmarkStart w:id="25" w:name="X88062b55b9ccc5564f6636487405097a4fcce35"/>
    <w:p>
      <w:pPr>
        <w:pStyle w:val="Heading3"/>
      </w:pPr>
      <w:r>
        <w:t xml:space="preserve">Sales Consultant | [Previous Company], International Operations</w:t>
      </w:r>
    </w:p>
    <w:p>
      <w:pPr>
        <w:pStyle w:val="FirstParagraph"/>
      </w:pPr>
      <w:r>
        <w:rPr>
          <w:iCs/>
          <w:i/>
        </w:rPr>
        <w:t xml:space="preserve">2010 – 2013</w:t>
      </w:r>
    </w:p>
    <w:p>
      <w:pPr>
        <w:numPr>
          <w:ilvl w:val="0"/>
          <w:numId w:val="1003"/>
        </w:numPr>
        <w:pStyle w:val="Compact"/>
      </w:pPr>
      <w:r>
        <w:t xml:space="preserve">Provided sales support to clients in Asia, with a focus on Japan, by analyzing market trends and developing customized solutions.</w:t>
      </w:r>
    </w:p>
    <w:p>
      <w:pPr>
        <w:numPr>
          <w:ilvl w:val="0"/>
          <w:numId w:val="1003"/>
        </w:numPr>
        <w:pStyle w:val="Compact"/>
      </w:pPr>
      <w:r>
        <w:t xml:space="preserve">Trained international teams on Japanese market specifics, including consumer behavior and regulatory compliance.</w:t>
      </w:r>
    </w:p>
    <w:p>
      <w:pPr>
        <w:numPr>
          <w:ilvl w:val="0"/>
          <w:numId w:val="1003"/>
        </w:numPr>
        <w:pStyle w:val="Compact"/>
      </w:pPr>
      <w:r>
        <w:t xml:space="preserve">Supported the launch of new products in Kyoto’s retail sector, leading to a 15% increase in first-year sales.</w:t>
      </w:r>
    </w:p>
    <w:bookmarkEnd w:id="25"/>
    <w:bookmarkEnd w:id="26"/>
    <w:bookmarkStart w:id="29" w:name="educational-background"/>
    <w:p>
      <w:pPr>
        <w:pStyle w:val="Heading2"/>
      </w:pPr>
      <w:r>
        <w:t xml:space="preserve">Educational Background</w:t>
      </w:r>
    </w:p>
    <w:bookmarkStart w:id="27" w:name="mba-university-name-kyoto-japan"/>
    <w:p>
      <w:pPr>
        <w:pStyle w:val="Heading3"/>
      </w:pPr>
      <w:r>
        <w:t xml:space="preserve">MBA | [University Name], Kyoto, Japan</w:t>
      </w:r>
    </w:p>
    <w:p>
      <w:pPr>
        <w:pStyle w:val="FirstParagraph"/>
      </w:pPr>
      <w:r>
        <w:rPr>
          <w:iCs/>
          <w:i/>
        </w:rPr>
        <w:t xml:space="preserve">Graduated: 2013</w:t>
      </w:r>
    </w:p>
    <w:p>
      <w:pPr>
        <w:pStyle w:val="BodyText"/>
      </w:pPr>
      <w:r>
        <w:t xml:space="preserve">Specialized in International Business and Marketing, with a focus on Asian markets. Completed a thesis on "Strategic Sales Approaches for Global Companies Operating in Japan."</w:t>
      </w:r>
    </w:p>
    <w:bookmarkEnd w:id="27"/>
    <w:bookmarkStart w:id="28" w:name="Xf385edb6e2a6ecd7dbba5931a08bf74736cec3a"/>
    <w:p>
      <w:pPr>
        <w:pStyle w:val="Heading3"/>
      </w:pPr>
      <w:r>
        <w:t xml:space="preserve">Bachelor of Commerce | [University Name], [Country]</w:t>
      </w:r>
    </w:p>
    <w:p>
      <w:pPr>
        <w:pStyle w:val="FirstParagraph"/>
      </w:pPr>
      <w:r>
        <w:rPr>
          <w:iCs/>
          <w:i/>
        </w:rPr>
        <w:t xml:space="preserve">Graduated: 2007</w:t>
      </w:r>
    </w:p>
    <w:p>
      <w:pPr>
        <w:pStyle w:val="BodyText"/>
      </w:pPr>
      <w:r>
        <w:t xml:space="preserve">Major in Sales and Marketing, with coursework in cross-cultural communication and global business strategies.</w:t>
      </w:r>
    </w:p>
    <w:bookmarkEnd w:id="28"/>
    <w:bookmarkEnd w:id="29"/>
    <w:bookmarkStart w:id="30" w:name="skills-and-expertise"/>
    <w:p>
      <w:pPr>
        <w:pStyle w:val="Heading2"/>
      </w:pPr>
      <w:r>
        <w:t xml:space="preserve">Skills and Expertise</w:t>
      </w:r>
    </w:p>
    <w:p>
      <w:pPr>
        <w:numPr>
          <w:ilvl w:val="0"/>
          <w:numId w:val="1004"/>
        </w:numPr>
        <w:pStyle w:val="Compact"/>
      </w:pPr>
      <w:r>
        <w:rPr>
          <w:bCs/>
          <w:b/>
        </w:rPr>
        <w:t xml:space="preserve">Sales Strategy:</w:t>
      </w:r>
      <w:r>
        <w:t xml:space="preserve"> </w:t>
      </w:r>
      <w:r>
        <w:t xml:space="preserve">Expertise in designing, implementing, and optimizing sales plans for both domestic and international markets.</w:t>
      </w:r>
    </w:p>
    <w:p>
      <w:pPr>
        <w:numPr>
          <w:ilvl w:val="0"/>
          <w:numId w:val="1004"/>
        </w:numPr>
        <w:pStyle w:val="Compact"/>
      </w:pPr>
      <w:r>
        <w:rPr>
          <w:bCs/>
          <w:b/>
        </w:rPr>
        <w:t xml:space="preserve">Cross-Cultural Communication:</w:t>
      </w:r>
      <w:r>
        <w:t xml:space="preserve"> </w:t>
      </w:r>
      <w:r>
        <w:t xml:space="preserve">Fluency in Japanese (N1 level) and English, with a deep understanding of Kyoto’s business culture.</w:t>
      </w:r>
    </w:p>
    <w:p>
      <w:pPr>
        <w:numPr>
          <w:ilvl w:val="0"/>
          <w:numId w:val="1004"/>
        </w:numPr>
        <w:pStyle w:val="Compact"/>
      </w:pPr>
      <w:r>
        <w:rPr>
          <w:bCs/>
          <w:b/>
        </w:rPr>
        <w:t xml:space="preserve">CRM Proficiency:</w:t>
      </w:r>
      <w:r>
        <w:t xml:space="preserve"> </w:t>
      </w:r>
      <w:r>
        <w:t xml:space="preserve">Skilled in using Salesforce, HubSpot, and other CRM tools to manage leads and customer data effectively.</w:t>
      </w:r>
    </w:p>
    <w:p>
      <w:pPr>
        <w:numPr>
          <w:ilvl w:val="0"/>
          <w:numId w:val="1004"/>
        </w:numPr>
        <w:pStyle w:val="Compact"/>
      </w:pPr>
      <w:r>
        <w:rPr>
          <w:bCs/>
          <w:b/>
        </w:rPr>
        <w:t xml:space="preserve">Negotiation &amp; Relationship Building:</w:t>
      </w:r>
      <w:r>
        <w:t xml:space="preserve"> </w:t>
      </w:r>
      <w:r>
        <w:t xml:space="preserve">Proven ability to negotiate high-value contracts and maintain long-term client partnerships.</w:t>
      </w:r>
    </w:p>
    <w:p>
      <w:pPr>
        <w:numPr>
          <w:ilvl w:val="0"/>
          <w:numId w:val="1004"/>
        </w:numPr>
        <w:pStyle w:val="Compact"/>
      </w:pPr>
      <w:r>
        <w:rPr>
          <w:bCs/>
          <w:b/>
        </w:rPr>
        <w:t xml:space="preserve">Data Analysis:</w:t>
      </w:r>
      <w:r>
        <w:t xml:space="preserve"> </w:t>
      </w:r>
      <w:r>
        <w:t xml:space="preserve">Adept at interpreting sales metrics to drive decision-making and improve performance.</w:t>
      </w:r>
    </w:p>
    <w:bookmarkEnd w:id="30"/>
    <w:bookmarkStart w:id="31" w:name="professional-certifications"/>
    <w:p>
      <w:pPr>
        <w:pStyle w:val="Heading2"/>
      </w:pPr>
      <w:r>
        <w:t xml:space="preserve">Professional Certifications</w:t>
      </w:r>
    </w:p>
    <w:p>
      <w:pPr>
        <w:numPr>
          <w:ilvl w:val="0"/>
          <w:numId w:val="1005"/>
        </w:numPr>
        <w:pStyle w:val="Compact"/>
      </w:pPr>
      <w:r>
        <w:t xml:space="preserve">Certified Sales Professional (CSP) | [Institution], 2019</w:t>
      </w:r>
    </w:p>
    <w:p>
      <w:pPr>
        <w:numPr>
          <w:ilvl w:val="0"/>
          <w:numId w:val="1005"/>
        </w:numPr>
        <w:pStyle w:val="Compact"/>
      </w:pPr>
      <w:r>
        <w:t xml:space="preserve">JLPT N1 – Japanese Language Proficiency Test, 2015</w:t>
      </w:r>
    </w:p>
    <w:p>
      <w:pPr>
        <w:numPr>
          <w:ilvl w:val="0"/>
          <w:numId w:val="1005"/>
        </w:numPr>
        <w:pStyle w:val="Compact"/>
      </w:pPr>
      <w:r>
        <w:t xml:space="preserve">Google Analytics Certification | 2020</w:t>
      </w:r>
    </w:p>
    <w:bookmarkEnd w:id="31"/>
    <w:bookmarkStart w:id="32" w:name="language-proficiency"/>
    <w:p>
      <w:pPr>
        <w:pStyle w:val="Heading2"/>
      </w:pPr>
      <w:r>
        <w:t xml:space="preserve">Language Proficiency</w:t>
      </w:r>
    </w:p>
    <w:p>
      <w:pPr>
        <w:numPr>
          <w:ilvl w:val="0"/>
          <w:numId w:val="1006"/>
        </w:numPr>
        <w:pStyle w:val="Compact"/>
      </w:pPr>
      <w:r>
        <w:rPr>
          <w:bCs/>
          <w:b/>
        </w:rPr>
        <w:t xml:space="preserve">Japanese:</w:t>
      </w:r>
      <w:r>
        <w:t xml:space="preserve"> </w:t>
      </w:r>
      <w:r>
        <w:t xml:space="preserve">Native proficiency (N1 certification).</w:t>
      </w:r>
    </w:p>
    <w:p>
      <w:pPr>
        <w:numPr>
          <w:ilvl w:val="0"/>
          <w:numId w:val="1006"/>
        </w:numPr>
        <w:pStyle w:val="Compact"/>
      </w:pPr>
      <w:r>
        <w:rPr>
          <w:bCs/>
          <w:b/>
        </w:rPr>
        <w:t xml:space="preserve">English:</w:t>
      </w:r>
      <w:r>
        <w:t xml:space="preserve"> </w:t>
      </w:r>
      <w:r>
        <w:t xml:space="preserve">Fluent in reading, writing, and speaking.</w:t>
      </w:r>
    </w:p>
    <w:p>
      <w:pPr>
        <w:numPr>
          <w:ilvl w:val="0"/>
          <w:numId w:val="1006"/>
        </w:numPr>
        <w:pStyle w:val="Compact"/>
      </w:pPr>
      <w:r>
        <w:rPr>
          <w:bCs/>
          <w:b/>
        </w:rPr>
        <w:t xml:space="preserve">Kanji/Katakana/Hiragana:</w:t>
      </w:r>
      <w:r>
        <w:t xml:space="preserve"> </w:t>
      </w:r>
      <w:r>
        <w:t xml:space="preserve">Advanced level of literacy.</w:t>
      </w:r>
    </w:p>
    <w:bookmarkEnd w:id="32"/>
    <w:bookmarkStart w:id="33" w:name="professional-memberships"/>
    <w:p>
      <w:pPr>
        <w:pStyle w:val="Heading2"/>
      </w:pPr>
      <w:r>
        <w:t xml:space="preserve">Professional Memberships</w:t>
      </w:r>
    </w:p>
    <w:p>
      <w:pPr>
        <w:numPr>
          <w:ilvl w:val="0"/>
          <w:numId w:val="1007"/>
        </w:numPr>
        <w:pStyle w:val="Compact"/>
      </w:pPr>
      <w:r>
        <w:t xml:space="preserve">Japan Sales Association (JSA) – Member since 2017</w:t>
      </w:r>
    </w:p>
    <w:p>
      <w:pPr>
        <w:numPr>
          <w:ilvl w:val="0"/>
          <w:numId w:val="1007"/>
        </w:numPr>
        <w:pStyle w:val="Compact"/>
      </w:pPr>
      <w:r>
        <w:t xml:space="preserve">Kyoto Chamber of Commerce and Industry – Active participant in networking events.</w:t>
      </w:r>
    </w:p>
    <w:p>
      <w:pPr>
        <w:numPr>
          <w:ilvl w:val="0"/>
          <w:numId w:val="1007"/>
        </w:numPr>
        <w:pStyle w:val="Compact"/>
      </w:pPr>
      <w:r>
        <w:t xml:space="preserve">International Business Council (IBC) – Regular attendee of conferences focused on Asia-Pacific markets.</w:t>
      </w:r>
    </w:p>
    <w:bookmarkEnd w:id="33"/>
    <w:bookmarkStart w:id="34" w:name="additional-information"/>
    <w:p>
      <w:pPr>
        <w:pStyle w:val="Heading2"/>
      </w:pPr>
      <w:r>
        <w:t xml:space="preserve">Additional Information</w:t>
      </w:r>
    </w:p>
    <w:p>
      <w:pPr>
        <w:pStyle w:val="FirstParagraph"/>
      </w:pPr>
      <w:r>
        <w:rPr>
          <w:bCs/>
          <w:b/>
        </w:rPr>
        <w:t xml:space="preserve">Relocation:</w:t>
      </w:r>
      <w:r>
        <w:t xml:space="preserve"> </w:t>
      </w:r>
      <w:r>
        <w:t xml:space="preserve">Currently residing in Kyoto, Japan, with established local connections and a strong understanding of the region’s economic landscape.</w:t>
      </w:r>
    </w:p>
    <w:p>
      <w:pPr>
        <w:pStyle w:val="BodyText"/>
      </w:pPr>
      <w:r>
        <w:rPr>
          <w:bCs/>
          <w:b/>
        </w:rPr>
        <w:t xml:space="preserve">Cultural Adaptability:</w:t>
      </w:r>
      <w:r>
        <w:t xml:space="preserve"> </w:t>
      </w:r>
      <w:r>
        <w:t xml:space="preserve">Familiarity with Japanese business customs, including formal communication protocols and hierarchical structures.</w:t>
      </w:r>
    </w:p>
    <w:p>
      <w:pPr>
        <w:pStyle w:val="BodyText"/>
      </w:pPr>
      <w:r>
        <w:rPr>
          <w:bCs/>
          <w:b/>
        </w:rPr>
        <w:t xml:space="preserve">Availability:</w:t>
      </w:r>
      <w:r>
        <w:t xml:space="preserve"> </w:t>
      </w:r>
      <w:r>
        <w:t xml:space="preserve">Available for immediate employment. Flexible to work in Kyoto-based roles or travel to other regions as required.</w:t>
      </w:r>
    </w:p>
    <w:bookmarkEnd w:id="34"/>
    <w:bookmarkStart w:id="35" w:name="references"/>
    <w:p>
      <w:pPr>
        <w:pStyle w:val="Heading2"/>
      </w:pPr>
      <w:r>
        <w:t xml:space="preserve">References</w:t>
      </w:r>
    </w:p>
    <w:p>
      <w:pPr>
        <w:pStyle w:val="FirstParagraph"/>
      </w:pPr>
      <w:r>
        <w:t xml:space="preserve">Available upon request. Previous supervisors and colleagues in Japan Kyoto are eager to provide testimonials regarding my sales expertise and professional conduct.</w:t>
      </w:r>
    </w:p>
    <w:p>
      <w:pPr>
        <w:pStyle w:val="BodyText"/>
      </w:pPr>
      <w:r>
        <w:rPr>
          <w:bCs/>
          <w:b/>
        </w:rPr>
        <w:t xml:space="preserve">Curriculum Vitae | Sales Executive | Japan Kyoto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Japan Kyoto</dc:title>
  <dc:creator/>
  <dc:language>en</dc:language>
  <cp:keywords/>
  <dcterms:created xsi:type="dcterms:W3CDTF">2025-12-04T18:20:06Z</dcterms:created>
  <dcterms:modified xsi:type="dcterms:W3CDTF">2025-12-04T18:20:06Z</dcterms:modified>
</cp:coreProperties>
</file>

<file path=docProps/custom.xml><?xml version="1.0" encoding="utf-8"?>
<Properties xmlns="http://schemas.openxmlformats.org/officeDocument/2006/custom-properties" xmlns:vt="http://schemas.openxmlformats.org/officeDocument/2006/docPropsVTypes"/>
</file>