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4"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 Carter</w:t>
      </w:r>
      <w:r>
        <w:br/>
      </w:r>
      <w:r>
        <w:rPr>
          <w:bCs/>
          <w:b/>
        </w:rPr>
        <w:t xml:space="preserve">Address:</w:t>
      </w:r>
      <w:r>
        <w:t xml:space="preserve"> </w:t>
      </w:r>
      <w:r>
        <w:t xml:space="preserve">123 Wellington Street, Wellington, New Zealand</w:t>
      </w:r>
      <w:r>
        <w:br/>
      </w:r>
      <w:r>
        <w:rPr>
          <w:bCs/>
          <w:b/>
        </w:rPr>
        <w:t xml:space="preserve">Email:</w:t>
      </w:r>
      <w:r>
        <w:t xml:space="preserve"> </w:t>
      </w:r>
      <w:r>
        <w:t xml:space="preserve">john.carter@example.com</w:t>
      </w:r>
      <w:r>
        <w:br/>
      </w:r>
      <w:r>
        <w:rPr>
          <w:bCs/>
          <w:b/>
        </w:rPr>
        <w:t xml:space="preserve">Phone:</w:t>
      </w:r>
      <w:r>
        <w:t xml:space="preserve"> </w:t>
      </w:r>
      <w:r>
        <w:t xml:space="preserve">+64 4 123 4567</w:t>
      </w:r>
    </w:p>
    <w:bookmarkEnd w:id="20"/>
    <w:bookmarkEnd w:id="21"/>
    <w:bookmarkStart w:id="22" w:name="professional-summary"/>
    <w:p>
      <w:pPr>
        <w:pStyle w:val="Heading2"/>
      </w:pPr>
      <w:r>
        <w:t xml:space="preserve">Professional Summary</w:t>
      </w:r>
    </w:p>
    <w:p>
      <w:pPr>
        <w:pStyle w:val="FirstParagraph"/>
      </w:pPr>
      <w:r>
        <w:t xml:space="preserve">A dynamic and results-driven Sales Executive with over a decade of experience in the New Zealand Wellington market. Proven ability to build strategic client relationships, exceed sales targets, and drive revenue growth. Adept at navigating the unique challenges of Wellington's diverse industries, from technology startups to retail and hospitality. Committed to delivering exceptional value through tailored solutions and fostering long-term partnerships. Certified Professional Sales Person (CPSP) with a deep understanding of New Zealand’s business landscape.</w:t>
      </w:r>
    </w:p>
    <w:bookmarkEnd w:id="22"/>
    <w:bookmarkStart w:id="26" w:name="professional-experience"/>
    <w:p>
      <w:pPr>
        <w:pStyle w:val="Heading2"/>
      </w:pPr>
      <w:r>
        <w:t xml:space="preserve">Professional Experience</w:t>
      </w:r>
    </w:p>
    <w:bookmarkStart w:id="23" w:name="senior-sales-executive"/>
    <w:p>
      <w:pPr>
        <w:pStyle w:val="Heading3"/>
      </w:pPr>
      <w:r>
        <w:t xml:space="preserve">Senior Sales Executive</w:t>
      </w:r>
    </w:p>
    <w:p>
      <w:pPr>
        <w:pStyle w:val="FirstParagraph"/>
      </w:pPr>
      <w:r>
        <w:rPr>
          <w:bCs/>
          <w:b/>
        </w:rPr>
        <w:t xml:space="preserve">Wellington Tech Solutions Ltd.</w:t>
      </w:r>
      <w:r>
        <w:t xml:space="preserve">, Wellington, New Zealand</w:t>
      </w:r>
      <w:r>
        <w:br/>
      </w:r>
      <w:r>
        <w:t xml:space="preserve">January 2018 – Present</w:t>
      </w:r>
    </w:p>
    <w:p>
      <w:pPr>
        <w:numPr>
          <w:ilvl w:val="0"/>
          <w:numId w:val="1001"/>
        </w:numPr>
        <w:pStyle w:val="Compact"/>
      </w:pPr>
      <w:r>
        <w:t xml:space="preserve">Spearheaded sales strategies for SaaS products, achieving a 40% year-over-year revenue increase in the Wellington region.</w:t>
      </w:r>
    </w:p>
    <w:p>
      <w:pPr>
        <w:numPr>
          <w:ilvl w:val="0"/>
          <w:numId w:val="1001"/>
        </w:numPr>
        <w:pStyle w:val="Compact"/>
      </w:pPr>
      <w:r>
        <w:t xml:space="preserve">Expanded client base by 35% through targeted outreach to local businesses and government agencies in New Zealand Wellington.</w:t>
      </w:r>
    </w:p>
    <w:p>
      <w:pPr>
        <w:numPr>
          <w:ilvl w:val="0"/>
          <w:numId w:val="1001"/>
        </w:numPr>
        <w:pStyle w:val="Compact"/>
      </w:pPr>
      <w:r>
        <w:t xml:space="preserve">Collaborated with cross-functional teams to develop customized solutions, resulting in a 25% improvement in client retention rates.</w:t>
      </w:r>
    </w:p>
    <w:p>
      <w:pPr>
        <w:numPr>
          <w:ilvl w:val="0"/>
          <w:numId w:val="1001"/>
        </w:numPr>
        <w:pStyle w:val="Compact"/>
      </w:pPr>
      <w:r>
        <w:t xml:space="preserve">Conducted market analysis to identify emerging trends, enabling the company to capitalize on opportunities in the Wellington tech sector.</w:t>
      </w:r>
    </w:p>
    <w:p>
      <w:pPr>
        <w:numPr>
          <w:ilvl w:val="0"/>
          <w:numId w:val="1001"/>
        </w:numPr>
        <w:pStyle w:val="Compact"/>
      </w:pPr>
      <w:r>
        <w:t xml:space="preserve">Mentored a team of 10 sales associates, fostering a culture of excellence and accountability that contributed to department-wide performance goals.</w:t>
      </w:r>
    </w:p>
    <w:bookmarkEnd w:id="23"/>
    <w:bookmarkStart w:id="24" w:name="sales-manager"/>
    <w:p>
      <w:pPr>
        <w:pStyle w:val="Heading3"/>
      </w:pPr>
      <w:r>
        <w:t xml:space="preserve">Sales Manager</w:t>
      </w:r>
    </w:p>
    <w:p>
      <w:pPr>
        <w:pStyle w:val="FirstParagraph"/>
      </w:pPr>
      <w:r>
        <w:rPr>
          <w:bCs/>
          <w:b/>
        </w:rPr>
        <w:t xml:space="preserve">Wellington Retail Group</w:t>
      </w:r>
      <w:r>
        <w:t xml:space="preserve">, Wellington, New Zealand</w:t>
      </w:r>
      <w:r>
        <w:br/>
      </w:r>
      <w:r>
        <w:t xml:space="preserve">June 2014 – December 2017</w:t>
      </w:r>
    </w:p>
    <w:p>
      <w:pPr>
        <w:numPr>
          <w:ilvl w:val="0"/>
          <w:numId w:val="1002"/>
        </w:numPr>
        <w:pStyle w:val="Compact"/>
      </w:pPr>
      <w:r>
        <w:t xml:space="preserve">Managed a team of 15 sales representatives, driving a 28% increase in annual sales revenue across the Wellington retail network.</w:t>
      </w:r>
    </w:p>
    <w:p>
      <w:pPr>
        <w:numPr>
          <w:ilvl w:val="0"/>
          <w:numId w:val="1002"/>
        </w:numPr>
        <w:pStyle w:val="Compact"/>
      </w:pPr>
      <w:r>
        <w:t xml:space="preserve">Implemented CRM strategies to streamline client interactions, reducing response times by 30% and improving customer satisfaction scores.</w:t>
      </w:r>
    </w:p>
    <w:p>
      <w:pPr>
        <w:numPr>
          <w:ilvl w:val="0"/>
          <w:numId w:val="1002"/>
        </w:numPr>
        <w:pStyle w:val="Compact"/>
      </w:pPr>
      <w:r>
        <w:t xml:space="preserve">Negotiated and secured high-value contracts with key clients, including major hospitality chains in New Zealand Wellington.</w:t>
      </w:r>
    </w:p>
    <w:p>
      <w:pPr>
        <w:numPr>
          <w:ilvl w:val="0"/>
          <w:numId w:val="1002"/>
        </w:numPr>
        <w:pStyle w:val="Compact"/>
      </w:pPr>
      <w:r>
        <w:t xml:space="preserve">Organized quarterly training sessions for the sales team, focusing on product knowledge and negotiation techniques specific to the Wellington market.</w:t>
      </w:r>
    </w:p>
    <w:p>
      <w:pPr>
        <w:numPr>
          <w:ilvl w:val="0"/>
          <w:numId w:val="1002"/>
        </w:numPr>
        <w:pStyle w:val="Compact"/>
      </w:pPr>
      <w:r>
        <w:t xml:space="preserve">Partnered with marketing teams to launch regional campaigns that boosted brand visibility by 20% in Wellington.</w:t>
      </w:r>
    </w:p>
    <w:bookmarkEnd w:id="24"/>
    <w:bookmarkStart w:id="25" w:name="sales-executive"/>
    <w:p>
      <w:pPr>
        <w:pStyle w:val="Heading3"/>
      </w:pPr>
      <w:r>
        <w:t xml:space="preserve">Sales Executive</w:t>
      </w:r>
    </w:p>
    <w:p>
      <w:pPr>
        <w:pStyle w:val="FirstParagraph"/>
      </w:pPr>
      <w:r>
        <w:rPr>
          <w:bCs/>
          <w:b/>
        </w:rPr>
        <w:t xml:space="preserve">Horizon Hospitality Ltd.</w:t>
      </w:r>
      <w:r>
        <w:t xml:space="preserve">, Wellington, New Zealand</w:t>
      </w:r>
      <w:r>
        <w:br/>
      </w:r>
      <w:r>
        <w:t xml:space="preserve">March 2011 – May 2014</w:t>
      </w:r>
    </w:p>
    <w:p>
      <w:pPr>
        <w:numPr>
          <w:ilvl w:val="0"/>
          <w:numId w:val="1003"/>
        </w:numPr>
        <w:pStyle w:val="Compact"/>
      </w:pPr>
      <w:r>
        <w:t xml:space="preserve">Generated $2.5 million in annual sales revenue through effective client relationship management and strategic account planning.</w:t>
      </w:r>
    </w:p>
    <w:p>
      <w:pPr>
        <w:numPr>
          <w:ilvl w:val="0"/>
          <w:numId w:val="1003"/>
        </w:numPr>
        <w:pStyle w:val="Compact"/>
      </w:pPr>
      <w:r>
        <w:t xml:space="preserve">Established partnerships with local event planners and tourism boards in New Zealand Wellington, increasing bookings by 18%.</w:t>
      </w:r>
    </w:p>
    <w:p>
      <w:pPr>
        <w:numPr>
          <w:ilvl w:val="0"/>
          <w:numId w:val="1003"/>
        </w:numPr>
        <w:pStyle w:val="Compact"/>
      </w:pPr>
      <w:r>
        <w:t xml:space="preserve">Provided customer support to high-profile clients, ensuring repeat business and positive word-of-mouth referrals.</w:t>
      </w:r>
    </w:p>
    <w:p>
      <w:pPr>
        <w:numPr>
          <w:ilvl w:val="0"/>
          <w:numId w:val="1003"/>
        </w:numPr>
        <w:pStyle w:val="Compact"/>
      </w:pPr>
      <w:r>
        <w:t xml:space="preserve">Conducted on-site consultations to understand client needs, resulting in a 95% satisfaction rate among customers in the Wellington region.</w:t>
      </w:r>
    </w:p>
    <w:bookmarkEnd w:id="25"/>
    <w:bookmarkEnd w:id="26"/>
    <w:bookmarkStart w:id="28" w:name="education"/>
    <w:p>
      <w:pPr>
        <w:pStyle w:val="Heading2"/>
      </w:pPr>
      <w:r>
        <w:t xml:space="preserve">Education</w:t>
      </w:r>
    </w:p>
    <w:bookmarkStart w:id="27" w:name="bachelor-of-business-administration-bba"/>
    <w:p>
      <w:pPr>
        <w:pStyle w:val="Heading3"/>
      </w:pPr>
      <w:r>
        <w:t xml:space="preserve">Bachelor of Business Administration (BBA)</w:t>
      </w:r>
    </w:p>
    <w:p>
      <w:pPr>
        <w:pStyle w:val="FirstParagraph"/>
      </w:pPr>
      <w:r>
        <w:rPr>
          <w:bCs/>
          <w:b/>
        </w:rPr>
        <w:t xml:space="preserve">Victoria University of Wellington</w:t>
      </w:r>
      <w:r>
        <w:t xml:space="preserve">, Wellington, New Zealand</w:t>
      </w:r>
      <w:r>
        <w:br/>
      </w:r>
      <w:r>
        <w:t xml:space="preserve">Graduated: 2010</w:t>
      </w:r>
    </w:p>
    <w:p>
      <w:pPr>
        <w:pStyle w:val="BodyText"/>
      </w:pPr>
      <w:r>
        <w:t xml:space="preserve">Relevant coursework: Sales Management, Marketing Strategy, Business Analytics.</w:t>
      </w:r>
    </w:p>
    <w:bookmarkEnd w:id="27"/>
    <w:bookmarkEnd w:id="28"/>
    <w:bookmarkStart w:id="29" w:name="skills"/>
    <w:p>
      <w:pPr>
        <w:pStyle w:val="Heading2"/>
      </w:pPr>
      <w:r>
        <w:t xml:space="preserve">Skills</w:t>
      </w:r>
    </w:p>
    <w:p>
      <w:pPr>
        <w:numPr>
          <w:ilvl w:val="0"/>
          <w:numId w:val="1004"/>
        </w:numPr>
        <w:pStyle w:val="Compact"/>
      </w:pPr>
      <w:r>
        <w:rPr>
          <w:bCs/>
          <w:b/>
        </w:rPr>
        <w:t xml:space="preserve">Sales Expertise:</w:t>
      </w:r>
      <w:r>
        <w:t xml:space="preserve"> </w:t>
      </w:r>
      <w:r>
        <w:t xml:space="preserve">Strategic planning, client acquisition, negotiation, and contract management.</w:t>
      </w:r>
    </w:p>
    <w:p>
      <w:pPr>
        <w:numPr>
          <w:ilvl w:val="0"/>
          <w:numId w:val="1004"/>
        </w:numPr>
        <w:pStyle w:val="Compact"/>
      </w:pPr>
      <w:r>
        <w:rPr>
          <w:bCs/>
          <w:b/>
        </w:rPr>
        <w:t xml:space="preserve">CRM Proficiency:</w:t>
      </w:r>
      <w:r>
        <w:t xml:space="preserve"> </w:t>
      </w:r>
      <w:r>
        <w:t xml:space="preserve">Salesforce, HubSpot, and Microsoft Dynamics.</w:t>
      </w:r>
    </w:p>
    <w:p>
      <w:pPr>
        <w:numPr>
          <w:ilvl w:val="0"/>
          <w:numId w:val="1004"/>
        </w:numPr>
        <w:pStyle w:val="Compact"/>
      </w:pPr>
      <w:r>
        <w:rPr>
          <w:bCs/>
          <w:b/>
        </w:rPr>
        <w:t xml:space="preserve">Market Analysis:</w:t>
      </w:r>
      <w:r>
        <w:t xml:space="preserve"> </w:t>
      </w:r>
      <w:r>
        <w:t xml:space="preserve">Ability to interpret industry trends and competitor data in New Zealand Wellington.</w:t>
      </w:r>
    </w:p>
    <w:p>
      <w:pPr>
        <w:numPr>
          <w:ilvl w:val="0"/>
          <w:numId w:val="1004"/>
        </w:numPr>
        <w:pStyle w:val="Compact"/>
      </w:pPr>
      <w:r>
        <w:rPr>
          <w:bCs/>
          <w:b/>
        </w:rPr>
        <w:t xml:space="preserve">Communication:</w:t>
      </w:r>
      <w:r>
        <w:t xml:space="preserve"> </w:t>
      </w:r>
      <w:r>
        <w:t xml:space="preserve">Excellent verbal and written communication skills, with fluency in English and basic Māori.</w:t>
      </w:r>
    </w:p>
    <w:p>
      <w:pPr>
        <w:numPr>
          <w:ilvl w:val="0"/>
          <w:numId w:val="1004"/>
        </w:numPr>
        <w:pStyle w:val="Compact"/>
      </w:pPr>
      <w:r>
        <w:rPr>
          <w:bCs/>
          <w:b/>
        </w:rPr>
        <w:t xml:space="preserve">Team Leadership:</w:t>
      </w:r>
      <w:r>
        <w:t xml:space="preserve"> </w:t>
      </w:r>
      <w:r>
        <w:t xml:space="preserve">Proven track record in mentoring and leading high-performing sales teams.</w:t>
      </w:r>
    </w:p>
    <w:bookmarkEnd w:id="29"/>
    <w:bookmarkStart w:id="30" w:name="certifications"/>
    <w:p>
      <w:pPr>
        <w:pStyle w:val="Heading2"/>
      </w:pPr>
      <w:r>
        <w:t xml:space="preserve">Certifications</w:t>
      </w:r>
    </w:p>
    <w:p>
      <w:pPr>
        <w:numPr>
          <w:ilvl w:val="0"/>
          <w:numId w:val="1005"/>
        </w:numPr>
        <w:pStyle w:val="Compact"/>
      </w:pPr>
      <w:r>
        <w:t xml:space="preserve">Certified Professional Sales Person (CPSP) – 2019</w:t>
      </w:r>
    </w:p>
    <w:p>
      <w:pPr>
        <w:numPr>
          <w:ilvl w:val="0"/>
          <w:numId w:val="1005"/>
        </w:numPr>
        <w:pStyle w:val="Compact"/>
      </w:pPr>
      <w:r>
        <w:t xml:space="preserve">Microsoft Certified: Dynamics 365 Sales (2021)</w:t>
      </w:r>
    </w:p>
    <w:p>
      <w:pPr>
        <w:numPr>
          <w:ilvl w:val="0"/>
          <w:numId w:val="1005"/>
        </w:numPr>
        <w:pStyle w:val="Compact"/>
      </w:pPr>
      <w:r>
        <w:t xml:space="preserve">Wellington Business Leadership Program – 2017</w:t>
      </w:r>
    </w:p>
    <w:bookmarkEnd w:id="30"/>
    <w:bookmarkStart w:id="31" w:name="languages"/>
    <w:p>
      <w:pPr>
        <w:pStyle w:val="Heading2"/>
      </w:pPr>
      <w:r>
        <w:t xml:space="preserve">Languages</w:t>
      </w:r>
    </w:p>
    <w:p>
      <w:pPr>
        <w:numPr>
          <w:ilvl w:val="0"/>
          <w:numId w:val="1006"/>
        </w:numPr>
        <w:pStyle w:val="Compact"/>
      </w:pPr>
      <w:r>
        <w:t xml:space="preserve">English – Native</w:t>
      </w:r>
    </w:p>
    <w:p>
      <w:pPr>
        <w:numPr>
          <w:ilvl w:val="0"/>
          <w:numId w:val="1006"/>
        </w:numPr>
        <w:pStyle w:val="Compact"/>
      </w:pPr>
      <w:r>
        <w:t xml:space="preserve">Māori – Basic (reading/writing)</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mentor for the Wellington Young Entrepreneurs Network, providing guidance to aspiring sales professionals in New Zealand.</w:t>
      </w:r>
    </w:p>
    <w:p>
      <w:pPr>
        <w:pStyle w:val="BodyText"/>
      </w:pPr>
      <w:r>
        <w:rPr>
          <w:bCs/>
          <w:b/>
        </w:rPr>
        <w:t xml:space="preserve">References:</w:t>
      </w:r>
      <w:r>
        <w:t xml:space="preserve"> </w:t>
      </w:r>
      <w:r>
        <w:t xml:space="preserve">Available upon request.</w:t>
      </w:r>
    </w:p>
    <w:bookmarkEnd w:id="32"/>
    <w:bookmarkEnd w:id="33"/>
    <w:p>
      <w:pPr>
        <w:pStyle w:val="BodyText"/>
      </w:pPr>
      <w:r>
        <w:t xml:space="preserve">This Curriculum Vitae is tailored for a Sales Executive role in New Zealand Wellington. It highlights expertise in driving sales success within the region's dynamic markets, emphasizing local knowledge and professional achievements.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2026-06-04T04:17:23Z</dcterms:created>
  <dcterms:modified xsi:type="dcterms:W3CDTF">2026-06-04T04:17:23Z</dcterms:modified>
</cp:coreProperties>
</file>

<file path=docProps/custom.xml><?xml version="1.0" encoding="utf-8"?>
<Properties xmlns="http://schemas.openxmlformats.org/officeDocument/2006/custom-properties" xmlns:vt="http://schemas.openxmlformats.org/officeDocument/2006/docPropsVTypes"/>
</file>