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Nigeria</w:t>
      </w:r>
      <w:r>
        <w:t xml:space="preserve"> </w:t>
      </w:r>
      <w:r>
        <w:t xml:space="preserve">Abuja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r>
        <w:br/>
      </w:r>
      <w:r>
        <w:rPr>
          <w:bCs/>
          <w:b/>
        </w:rPr>
        <w:t xml:space="preserve">LinkedIn:</w:t>
      </w:r>
      <w:r>
        <w:t xml:space="preserve"> </w:t>
      </w:r>
      <w:r>
        <w:t xml:space="preserve">linkedin.com/in/johnadebayo-sales</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Nigerian market, specializing in driving revenue growth and building strategic client relationships. Proven expertise in managing sales teams, developing tailored solutions for clients, and achieving targets within the competitive landscape of Nigeria Abuja. Adept at navigating the unique challenges of the Nigerian business environment, including logistics, cultural nuances, and regulatory requirements. Committed to delivering exceptional value to clients while contributing to organizational success. Passionate about leveraging market insights and industry knowledge to foster long-term partnerships in key sectors such as FMCG (Fast-Moving Consumer Goods), real estate, and technology.</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XYZ Solutions Limited, Abuja, Nigeria</w:t>
      </w:r>
      <w:r>
        <w:br/>
      </w:r>
      <w:r>
        <w:rPr>
          <w:iCs/>
          <w:i/>
        </w:rPr>
        <w:t xml:space="preserve">January 2018 – Present</w:t>
      </w:r>
    </w:p>
    <w:p>
      <w:pPr>
        <w:numPr>
          <w:ilvl w:val="0"/>
          <w:numId w:val="1001"/>
        </w:numPr>
        <w:pStyle w:val="Compact"/>
      </w:pPr>
      <w:r>
        <w:t xml:space="preserve">Led a team of 15 sales representatives to achieve a 40% year-over-year increase in revenue for the Southern Nigeria region.</w:t>
      </w:r>
    </w:p>
    <w:p>
      <w:pPr>
        <w:numPr>
          <w:ilvl w:val="0"/>
          <w:numId w:val="1001"/>
        </w:numPr>
        <w:pStyle w:val="Compact"/>
      </w:pPr>
      <w:r>
        <w:t xml:space="preserve">Developed and executed strategic sales plans aligned with the company’s goals, resulting in a 25% growth in market share within Nigeria Abuja.</w:t>
      </w:r>
    </w:p>
    <w:p>
      <w:pPr>
        <w:numPr>
          <w:ilvl w:val="0"/>
          <w:numId w:val="1001"/>
        </w:numPr>
        <w:pStyle w:val="Compact"/>
      </w:pPr>
      <w:r>
        <w:t xml:space="preserve">Established partnerships with key stakeholders, including local distributors and government agencies, to expand the company’s footprint across Abuja and neighboring states.</w:t>
      </w:r>
    </w:p>
    <w:p>
      <w:pPr>
        <w:numPr>
          <w:ilvl w:val="0"/>
          <w:numId w:val="1001"/>
        </w:numPr>
        <w:pStyle w:val="Compact"/>
      </w:pPr>
      <w:r>
        <w:t xml:space="preserve">Implemented CRM tools to enhance customer engagement and improve sales forecasting accuracy by 30%.</w:t>
      </w:r>
    </w:p>
    <w:p>
      <w:pPr>
        <w:numPr>
          <w:ilvl w:val="0"/>
          <w:numId w:val="1001"/>
        </w:numPr>
        <w:pStyle w:val="Compact"/>
      </w:pPr>
      <w:r>
        <w:t xml:space="preserve">Trained new recruits on product knowledge, negotiation tactics, and client relationship management, contributing to a 90% retention rate in the sales team.</w:t>
      </w:r>
    </w:p>
    <w:bookmarkEnd w:id="22"/>
    <w:bookmarkStart w:id="23" w:name="sales-manager"/>
    <w:p>
      <w:pPr>
        <w:pStyle w:val="Heading3"/>
      </w:pPr>
      <w:r>
        <w:t xml:space="preserve">Sales Manager</w:t>
      </w:r>
    </w:p>
    <w:p>
      <w:pPr>
        <w:pStyle w:val="FirstParagraph"/>
      </w:pPr>
      <w:r>
        <w:rPr>
          <w:bCs/>
          <w:b/>
        </w:rPr>
        <w:t xml:space="preserve">ABC Distributors Ltd., Abuja, Nigeria</w:t>
      </w:r>
      <w:r>
        <w:br/>
      </w:r>
      <w:r>
        <w:rPr>
          <w:iCs/>
          <w:i/>
        </w:rPr>
        <w:t xml:space="preserve">June 2014 – December 2017</w:t>
      </w:r>
    </w:p>
    <w:p>
      <w:pPr>
        <w:numPr>
          <w:ilvl w:val="0"/>
          <w:numId w:val="1002"/>
        </w:numPr>
        <w:pStyle w:val="Compact"/>
      </w:pPr>
      <w:r>
        <w:t xml:space="preserve">Oversaw a sales team of 10 members, achieving an average monthly revenue target of N5M in the FMCG sector.</w:t>
      </w:r>
    </w:p>
    <w:p>
      <w:pPr>
        <w:numPr>
          <w:ilvl w:val="0"/>
          <w:numId w:val="1002"/>
        </w:numPr>
        <w:pStyle w:val="Compact"/>
      </w:pPr>
      <w:r>
        <w:t xml:space="preserve">Identified and capitalized on emerging market trends in Nigeria Abuja, leading to a 20% increase in new client acquisition.</w:t>
      </w:r>
    </w:p>
    <w:p>
      <w:pPr>
        <w:numPr>
          <w:ilvl w:val="0"/>
          <w:numId w:val="1002"/>
        </w:numPr>
        <w:pStyle w:val="Compact"/>
      </w:pPr>
      <w:r>
        <w:t xml:space="preserve">Negotiated contracts with major retailers and wholesalers, securing long-term agreements that boosted annual turnover by 18%.</w:t>
      </w:r>
    </w:p>
    <w:p>
      <w:pPr>
        <w:numPr>
          <w:ilvl w:val="0"/>
          <w:numId w:val="1002"/>
        </w:numPr>
        <w:pStyle w:val="Compact"/>
      </w:pPr>
      <w:r>
        <w:t xml:space="preserve">Conducted regular market research to analyze competitor strategies and optimize pricing models for the company’s product range.</w:t>
      </w:r>
    </w:p>
    <w:p>
      <w:pPr>
        <w:numPr>
          <w:ilvl w:val="0"/>
          <w:numId w:val="1002"/>
        </w:numPr>
        <w:pStyle w:val="Compact"/>
      </w:pPr>
      <w:r>
        <w:t xml:space="preserve">Collaborated with marketing teams to launch targeted campaigns in Abuja, resulting in a 35% rise in brand awareness among local consumers.</w:t>
      </w:r>
    </w:p>
    <w:bookmarkEnd w:id="23"/>
    <w:bookmarkStart w:id="24" w:name="sales-representative"/>
    <w:p>
      <w:pPr>
        <w:pStyle w:val="Heading3"/>
      </w:pPr>
      <w:r>
        <w:t xml:space="preserve">Sales Representative</w:t>
      </w:r>
    </w:p>
    <w:p>
      <w:pPr>
        <w:pStyle w:val="FirstParagraph"/>
      </w:pPr>
      <w:r>
        <w:rPr>
          <w:bCs/>
          <w:b/>
        </w:rPr>
        <w:t xml:space="preserve">DEF Technologies Nigeria Ltd., Abuja, Nigeria</w:t>
      </w:r>
      <w:r>
        <w:br/>
      </w:r>
      <w:r>
        <w:rPr>
          <w:iCs/>
          <w:i/>
        </w:rPr>
        <w:t xml:space="preserve">March 2011 – May 2014</w:t>
      </w:r>
    </w:p>
    <w:p>
      <w:pPr>
        <w:numPr>
          <w:ilvl w:val="0"/>
          <w:numId w:val="1003"/>
        </w:numPr>
        <w:pStyle w:val="Compact"/>
      </w:pPr>
      <w:r>
        <w:t xml:space="preserve">Sold IT solutions and software services to businesses in Abuja, achieving a 95% client satisfaction rate.</w:t>
      </w:r>
    </w:p>
    <w:p>
      <w:pPr>
        <w:numPr>
          <w:ilvl w:val="0"/>
          <w:numId w:val="1003"/>
        </w:numPr>
        <w:pStyle w:val="Compact"/>
      </w:pPr>
      <w:r>
        <w:t xml:space="preserve">Provided technical support and consultations to clients, fostering trust and driving repeat business.</w:t>
      </w:r>
    </w:p>
    <w:p>
      <w:pPr>
        <w:numPr>
          <w:ilvl w:val="0"/>
          <w:numId w:val="1003"/>
        </w:numPr>
        <w:pStyle w:val="Compact"/>
      </w:pPr>
      <w:r>
        <w:t xml:space="preserve">Generated leads through networking events, industry seminars, and digital marketing campaigns tailored for the Nigerian market.</w:t>
      </w:r>
    </w:p>
    <w:p>
      <w:pPr>
        <w:numPr>
          <w:ilvl w:val="0"/>
          <w:numId w:val="1003"/>
        </w:numPr>
        <w:pStyle w:val="Compact"/>
      </w:pPr>
      <w:r>
        <w:t xml:space="preserve">Maintained accurate sales records using ERP systems, ensuring transparency and accountability in performance tracking.</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Abuja, Nigeria</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Deals</w:t>
      </w:r>
    </w:p>
    <w:p>
      <w:pPr>
        <w:numPr>
          <w:ilvl w:val="0"/>
          <w:numId w:val="1004"/>
        </w:numPr>
        <w:pStyle w:val="Compact"/>
      </w:pPr>
      <w:r>
        <w:t xml:space="preserve">Market Analysis and Trend Forecasting</w:t>
      </w:r>
    </w:p>
    <w:p>
      <w:pPr>
        <w:numPr>
          <w:ilvl w:val="0"/>
          <w:numId w:val="1004"/>
        </w:numPr>
        <w:pStyle w:val="Compact"/>
      </w:pPr>
      <w:r>
        <w:t xml:space="preserve">Cross-Functional Team Leadership</w:t>
      </w:r>
    </w:p>
    <w:p>
      <w:pPr>
        <w:numPr>
          <w:ilvl w:val="0"/>
          <w:numId w:val="1004"/>
        </w:numPr>
        <w:pStyle w:val="Compact"/>
      </w:pPr>
      <w:r>
        <w:t xml:space="preserve">Digital Marketing for Sales Lead Generation</w:t>
      </w:r>
    </w:p>
    <w:bookmarkEnd w:id="27"/>
    <w:bookmarkStart w:id="28" w:name="certifications-training"/>
    <w:p>
      <w:pPr>
        <w:pStyle w:val="Heading2"/>
      </w:pPr>
      <w:r>
        <w:t xml:space="preserve">Certifications &amp; Training</w:t>
      </w:r>
    </w:p>
    <w:p>
      <w:pPr>
        <w:pStyle w:val="FirstParagraph"/>
      </w:pPr>
      <w:r>
        <w:rPr>
          <w:bCs/>
          <w:b/>
        </w:rPr>
        <w:t xml:space="preserve">Sales Management Certification (SMC)</w:t>
      </w:r>
      <w:r>
        <w:br/>
      </w:r>
      <w:r>
        <w:t xml:space="preserve">Nigerian Institute of Management (NIM), 2017</w:t>
      </w:r>
      <w:r>
        <w:br/>
      </w:r>
      <w:r>
        <w:rPr>
          <w:bCs/>
          <w:b/>
        </w:rPr>
        <w:t xml:space="preserve">Advanced CRM Training</w:t>
      </w:r>
      <w:r>
        <w:br/>
      </w:r>
      <w:r>
        <w:t xml:space="preserve">Salesforce Certified Administrator, 2019</w:t>
      </w:r>
      <w:r>
        <w:br/>
      </w:r>
      <w:r>
        <w:rPr>
          <w:bCs/>
          <w:b/>
        </w:rPr>
        <w:t xml:space="preserve">Leadership in Sales</w:t>
      </w:r>
      <w:r>
        <w:br/>
      </w:r>
      <w:r>
        <w:t xml:space="preserve">Harvard Business School Online, 2020</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Igbo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Nigerian Association of Sales Executives (NASE), 2015–Present</w:t>
      </w:r>
      <w:r>
        <w:br/>
      </w:r>
      <w:r>
        <w:t xml:space="preserve">- Abuja Chamber of Commerce, 2018–Present</w:t>
      </w:r>
      <w:r>
        <w:br/>
      </w:r>
      <w:r>
        <w:br/>
      </w:r>
      <w:r>
        <w:rPr>
          <w:bCs/>
          <w:b/>
        </w:rPr>
        <w:t xml:space="preserve">Volunteer Experience:</w:t>
      </w:r>
      <w:r>
        <w:br/>
      </w:r>
      <w:r>
        <w:t xml:space="preserve">- Mentor for the Youth Entrepreneurship Program in Abuja (2019–2021)</w:t>
      </w:r>
      <w:r>
        <w:br/>
      </w:r>
      <w:r>
        <w:t xml:space="preserve">- Participant in the “Business for Change” initiative, focusing on empowering local women entrepreneurs in Nigeria.</w:t>
      </w:r>
    </w:p>
    <w:bookmarkEnd w:id="30"/>
    <w:bookmarkStart w:id="31" w:name="references"/>
    <w:p>
      <w:pPr>
        <w:pStyle w:val="Heading2"/>
      </w:pPr>
      <w:r>
        <w:t xml:space="preserve">References</w:t>
      </w:r>
    </w:p>
    <w:p>
      <w:pPr>
        <w:pStyle w:val="FirstParagraph"/>
      </w:pPr>
      <w:r>
        <w:t xml:space="preserve">Available upon request. Contact: john.adebayo@example.com</w:t>
      </w:r>
    </w:p>
    <w:p>
      <w:pPr>
        <w:pStyle w:val="BodyText"/>
      </w:pPr>
      <w:r>
        <w:t xml:space="preserve">© 2023 John Adebayo | Curriculum Vitae - Sales Executive,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Nigeria Abuja</dc:title>
  <dc:creator/>
  <cp:keywords/>
  <dcterms:created xsi:type="dcterms:W3CDTF">2025-12-02T23:32:21Z</dcterms:created>
  <dcterms:modified xsi:type="dcterms:W3CDTF">2025-12-02T23:32:21Z</dcterms:modified>
</cp:coreProperties>
</file>

<file path=docProps/custom.xml><?xml version="1.0" encoding="utf-8"?>
<Properties xmlns="http://schemas.openxmlformats.org/officeDocument/2006/custom-properties" xmlns:vt="http://schemas.openxmlformats.org/officeDocument/2006/docPropsVTypes"/>
</file>