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(Philippines</w:t>
      </w:r>
      <w:r>
        <w:t xml:space="preserve"> </w:t>
      </w:r>
      <w:r>
        <w:t xml:space="preserve">Manila)</w:t>
      </w:r>
    </w:p>
    <w:bookmarkStart w:id="33" w:name="curriculum-vitae"/>
    <w:p>
      <w:pPr>
        <w:pStyle w:val="Heading1"/>
      </w:pPr>
      <w:r>
        <w:rPr>
          <w:bCs/>
          <w:b/>
        </w:rPr>
        <w:t xml:space="preserve">Curriculum Vitae</w:t>
      </w:r>
    </w:p>
    <w:bookmarkStart w:id="32" w:name="sales-executive"/>
    <w:p>
      <w:pPr>
        <w:pStyle w:val="Heading2"/>
      </w:pPr>
      <w:r>
        <w:rPr>
          <w:bCs/>
          <w:b/>
        </w:rPr>
        <w:t xml:space="preserve">Sales Executive</w:t>
      </w:r>
    </w:p>
    <w:p>
      <w:pPr>
        <w:pStyle w:val="FirstParagraph"/>
      </w:pPr>
      <w:r>
        <w:rPr>
          <w:iCs/>
          <w:i/>
        </w:rPr>
        <w:t xml:space="preserve">Based in Philippines, Manila</w:t>
      </w:r>
    </w:p>
    <w:p>
      <w:r>
        <w:pict>
          <v:rect style="width:0;height:1.5pt" o:hralign="center" o:hrstd="t" o:hr="t"/>
        </w:pic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Makati City, Philippines</w:t>
      </w:r>
    </w:p>
    <w:bookmarkEnd w:id="20"/>
    <w:bookmarkStart w:id="21" w:name="professional-summary"/>
    <w:p>
      <w:pPr>
        <w:pStyle w:val="Heading3"/>
      </w:pPr>
      <w:r>
        <w:rPr>
          <w:bCs/>
          <w:b/>
        </w:rPr>
        <w:t xml:space="preserve">Professional Summary</w:t>
      </w:r>
    </w:p>
    <w:p>
      <w:pPr>
        <w:pStyle w:val="FirstParagraph"/>
      </w:pPr>
      <w:r>
        <w:t xml:space="preserve">A dynamic and results-driven Sales Executive with over 8 years of experience in the Philippines market, specializing in B2B and B2C sales strategies. Proven track record of exceeding sales targets, building long-term client relationships, and leading high-performing teams in the competitive landscape of Manila. Passionate about delivering exceptional value to clients while driving sustainable growth for organizations. Adept at navigating the unique challenges of the Philippine market, including cultural nuances and regional economic trends.</w:t>
      </w:r>
    </w:p>
    <w:bookmarkEnd w:id="21"/>
    <w:bookmarkStart w:id="25" w:name="work-experience"/>
    <w:p>
      <w:pPr>
        <w:pStyle w:val="Heading3"/>
      </w:pPr>
      <w:r>
        <w:rPr>
          <w:bCs/>
          <w:b/>
        </w:rPr>
        <w:t xml:space="preserve">Work Experience</w:t>
      </w:r>
    </w:p>
    <w:bookmarkStart w:id="22" w:name="sales-executive-1"/>
    <w:p>
      <w:pPr>
        <w:pStyle w:val="Heading4"/>
      </w:pPr>
      <w:r>
        <w:rPr>
          <w:bCs/>
          <w:b/>
        </w:rPr>
        <w:t xml:space="preserve">Sales Executive</w:t>
      </w:r>
    </w:p>
    <w:p>
      <w:pPr>
        <w:pStyle w:val="FirstParagraph"/>
      </w:pPr>
      <w:r>
        <w:rPr>
          <w:iCs/>
          <w:i/>
        </w:rPr>
        <w:t xml:space="preserve">ABC Solutions Philippines, Inc. | Makati City, Philippines</w:t>
      </w:r>
    </w:p>
    <w:p>
      <w:pPr>
        <w:pStyle w:val="BodyText"/>
      </w:pPr>
      <w:r>
        <w:rPr>
          <w:iCs/>
          <w:i/>
        </w:rPr>
        <w:t xml:space="preserve">January 2018 – Present</w:t>
      </w:r>
    </w:p>
    <w:p>
      <w:pPr>
        <w:numPr>
          <w:ilvl w:val="0"/>
          <w:numId w:val="1001"/>
        </w:numPr>
        <w:pStyle w:val="Compact"/>
      </w:pPr>
      <w:r>
        <w:t xml:space="preserve">Generated over ₱50M in annual revenue by securing contracts with key clients in the technology and financial services sectors.</w:t>
      </w:r>
    </w:p>
    <w:p>
      <w:pPr>
        <w:numPr>
          <w:ilvl w:val="0"/>
          <w:numId w:val="1001"/>
        </w:numPr>
        <w:pStyle w:val="Compact"/>
      </w:pPr>
      <w:r>
        <w:t xml:space="preserve">Developed and executed sales strategies tailored to the needs of Manila-based enterprises, resulting in a 30% increase in market share within 2 years.</w:t>
      </w:r>
    </w:p>
    <w:p>
      <w:pPr>
        <w:numPr>
          <w:ilvl w:val="0"/>
          <w:numId w:val="1001"/>
        </w:numPr>
        <w:pStyle w:val="Compact"/>
      </w:pPr>
      <w:r>
        <w:t xml:space="preserve">Managed a team of 15 sales representatives, providing mentorship and training to achieve consistent performance metrics across the region.</w:t>
      </w:r>
    </w:p>
    <w:p>
      <w:pPr>
        <w:numPr>
          <w:ilvl w:val="0"/>
          <w:numId w:val="1001"/>
        </w:numPr>
        <w:pStyle w:val="Compact"/>
      </w:pPr>
      <w:r>
        <w:t xml:space="preserve">Collaborated with marketing teams to design targeted campaigns that boosted lead generation by 40% in the first quarter of 2023.</w:t>
      </w:r>
    </w:p>
    <w:p>
      <w:pPr>
        <w:numPr>
          <w:ilvl w:val="0"/>
          <w:numId w:val="1001"/>
        </w:numPr>
        <w:pStyle w:val="Compact"/>
      </w:pPr>
      <w:r>
        <w:t xml:space="preserve">Received the "Top Sales Performance Award" for two consecutive years (2021 and 2022) in recognition of outstanding contributions to company goals.</w:t>
      </w:r>
    </w:p>
    <w:bookmarkEnd w:id="22"/>
    <w:bookmarkStart w:id="23" w:name="sales-representative"/>
    <w:p>
      <w:pPr>
        <w:pStyle w:val="Heading4"/>
      </w:pPr>
      <w:r>
        <w:rPr>
          <w:bCs/>
          <w:b/>
        </w:rPr>
        <w:t xml:space="preserve">Sales Representative</w:t>
      </w:r>
    </w:p>
    <w:p>
      <w:pPr>
        <w:pStyle w:val="FirstParagraph"/>
      </w:pPr>
      <w:r>
        <w:rPr>
          <w:iCs/>
          <w:i/>
        </w:rPr>
        <w:t xml:space="preserve">XYZ Distributors, Inc. | Quezon City, Philippines</w:t>
      </w:r>
    </w:p>
    <w:p>
      <w:pPr>
        <w:pStyle w:val="BodyText"/>
      </w:pPr>
      <w:r>
        <w:rPr>
          <w:iCs/>
          <w:i/>
        </w:rPr>
        <w:t xml:space="preserve">March 2015 – December 2017</w:t>
      </w:r>
    </w:p>
    <w:p>
      <w:pPr>
        <w:numPr>
          <w:ilvl w:val="0"/>
          <w:numId w:val="1002"/>
        </w:numPr>
        <w:pStyle w:val="Compact"/>
      </w:pPr>
      <w:r>
        <w:t xml:space="preserve">Built a client portfolio of over 200 businesses in the retail and hospitality industries across Metro Manila.</w:t>
      </w:r>
    </w:p>
    <w:p>
      <w:pPr>
        <w:numPr>
          <w:ilvl w:val="0"/>
          <w:numId w:val="1002"/>
        </w:numPr>
        <w:pStyle w:val="Compact"/>
      </w:pPr>
      <w:r>
        <w:t xml:space="preserve">Increased sales by 25% year-over-year through effective negotiation techniques and personalized customer service.</w:t>
      </w:r>
    </w:p>
    <w:p>
      <w:pPr>
        <w:numPr>
          <w:ilvl w:val="0"/>
          <w:numId w:val="1002"/>
        </w:numPr>
        <w:pStyle w:val="Compact"/>
      </w:pPr>
      <w:r>
        <w:t xml:space="preserve">Identified new market opportunities in underserved areas of the Philippines, contributing to a 15% growth in regional revenue.</w:t>
      </w:r>
    </w:p>
    <w:p>
      <w:pPr>
        <w:numPr>
          <w:ilvl w:val="0"/>
          <w:numId w:val="1002"/>
        </w:numPr>
        <w:pStyle w:val="Compact"/>
      </w:pPr>
      <w:r>
        <w:t xml:space="preserve">Provided regular market insights to senior management, helping shape product development and pricing strategies.</w:t>
      </w:r>
    </w:p>
    <w:bookmarkEnd w:id="23"/>
    <w:bookmarkStart w:id="24" w:name="internship-sales-trainee"/>
    <w:p>
      <w:pPr>
        <w:pStyle w:val="Heading4"/>
      </w:pPr>
      <w:r>
        <w:rPr>
          <w:bCs/>
          <w:b/>
        </w:rPr>
        <w:t xml:space="preserve">Internship: Sales Trainee</w:t>
      </w:r>
    </w:p>
    <w:p>
      <w:pPr>
        <w:pStyle w:val="FirstParagraph"/>
      </w:pPr>
      <w:r>
        <w:rPr>
          <w:iCs/>
          <w:i/>
        </w:rPr>
        <w:t xml:space="preserve">Global Tech Philippines, Ltd. | Manila, Philippines</w:t>
      </w:r>
    </w:p>
    <w:p>
      <w:pPr>
        <w:pStyle w:val="BodyText"/>
      </w:pPr>
      <w:r>
        <w:rPr>
          <w:iCs/>
          <w:i/>
        </w:rPr>
        <w:t xml:space="preserve">June 2013 – August 2013</w:t>
      </w:r>
    </w:p>
    <w:p>
      <w:pPr>
        <w:numPr>
          <w:ilvl w:val="0"/>
          <w:numId w:val="1003"/>
        </w:numPr>
        <w:pStyle w:val="Compact"/>
      </w:pPr>
      <w:r>
        <w:t xml:space="preserve">Gained hands-on experience in sales processes, including lead generation, client follow-ups, and contract management.</w:t>
      </w:r>
    </w:p>
    <w:p>
      <w:pPr>
        <w:numPr>
          <w:ilvl w:val="0"/>
          <w:numId w:val="1003"/>
        </w:numPr>
        <w:pStyle w:val="Compact"/>
      </w:pPr>
      <w:r>
        <w:t xml:space="preserve">Supported the sales team in organizing trade shows and events to promote products in the Philippine market.</w:t>
      </w:r>
    </w:p>
    <w:bookmarkEnd w:id="24"/>
    <w:bookmarkEnd w:id="25"/>
    <w:bookmarkStart w:id="27" w:name="education"/>
    <w:p>
      <w:pPr>
        <w:pStyle w:val="Heading3"/>
      </w:pPr>
      <w:r>
        <w:rPr>
          <w:bCs/>
          <w:b/>
        </w:rPr>
        <w:t xml:space="preserve">Education</w:t>
      </w:r>
    </w:p>
    <w:bookmarkStart w:id="26" w:name="Xf37cb57bfdc4b0f201a9b9cac331b5727d5a1fe"/>
    <w:p>
      <w:pPr>
        <w:pStyle w:val="Heading4"/>
      </w:pPr>
      <w:r>
        <w:rPr>
          <w:bCs/>
          <w:b/>
        </w:rPr>
        <w:t xml:space="preserve">Bachelor of Science in Business Administration</w:t>
      </w:r>
    </w:p>
    <w:p>
      <w:pPr>
        <w:pStyle w:val="FirstParagraph"/>
      </w:pPr>
      <w:r>
        <w:rPr>
          <w:iCs/>
          <w:i/>
        </w:rPr>
        <w:t xml:space="preserve">University of the Philippines, Diliman, Quezon City</w:t>
      </w:r>
    </w:p>
    <w:p>
      <w:pPr>
        <w:pStyle w:val="BodyText"/>
      </w:pPr>
      <w:r>
        <w:rPr>
          <w:iCs/>
          <w:i/>
        </w:rPr>
        <w:t xml:space="preserve">Graduated: June 2013</w:t>
      </w:r>
    </w:p>
    <w:bookmarkEnd w:id="26"/>
    <w:bookmarkEnd w:id="27"/>
    <w:bookmarkStart w:id="28" w:name="skills"/>
    <w:p>
      <w:pPr>
        <w:pStyle w:val="Heading3"/>
      </w:pPr>
      <w:r>
        <w:rPr>
          <w:bCs/>
          <w:b/>
        </w:rPr>
        <w:t xml:space="preserve">Skills</w:t>
      </w:r>
    </w:p>
    <w:p>
      <w:pPr>
        <w:numPr>
          <w:ilvl w:val="0"/>
          <w:numId w:val="1004"/>
        </w:numPr>
        <w:pStyle w:val="Compact"/>
      </w:pPr>
      <w:r>
        <w:rPr>
          <w:bCs/>
          <w:b/>
        </w:rPr>
        <w:t xml:space="preserve">Sales Strategy:</w:t>
      </w:r>
      <w:r>
        <w:t xml:space="preserve"> </w:t>
      </w:r>
      <w:r>
        <w:t xml:space="preserve">Expertise in developing and implementing sales plans aligned with business objectives.</w:t>
      </w:r>
    </w:p>
    <w:p>
      <w:pPr>
        <w:numPr>
          <w:ilvl w:val="0"/>
          <w:numId w:val="1004"/>
        </w:numPr>
        <w:pStyle w:val="Compact"/>
      </w:pPr>
      <w:r>
        <w:rPr>
          <w:bCs/>
          <w:b/>
        </w:rPr>
        <w:t xml:space="preserve">Clients Relationship Management (CRM):</w:t>
      </w:r>
      <w:r>
        <w:t xml:space="preserve"> </w:t>
      </w:r>
      <w:r>
        <w:t xml:space="preserve">Proficient in using Salesforce, HubSpot, and other CRM tools to manage client interactions.</w:t>
      </w:r>
    </w:p>
    <w:p>
      <w:pPr>
        <w:numPr>
          <w:ilvl w:val="0"/>
          <w:numId w:val="1004"/>
        </w:numPr>
        <w:pStyle w:val="Compact"/>
      </w:pPr>
      <w:r>
        <w:rPr>
          <w:bCs/>
          <w:b/>
        </w:rPr>
        <w:t xml:space="preserve">Negotiation &amp; Communication:</w:t>
      </w:r>
      <w:r>
        <w:t xml:space="preserve"> </w:t>
      </w:r>
      <w:r>
        <w:t xml:space="preserve">Strong interpersonal skills with a focus on building trust and long-term partnerships.</w:t>
      </w:r>
    </w:p>
    <w:p>
      <w:pPr>
        <w:numPr>
          <w:ilvl w:val="0"/>
          <w:numId w:val="1004"/>
        </w:numPr>
        <w:pStyle w:val="Compact"/>
      </w:pPr>
      <w:r>
        <w:rPr>
          <w:bCs/>
          <w:b/>
        </w:rPr>
        <w:t xml:space="preserve">Market Analysis:</w:t>
      </w:r>
      <w:r>
        <w:t xml:space="preserve"> </w:t>
      </w:r>
      <w:r>
        <w:t xml:space="preserve">Skilled in analyzing market trends and competitor activities to identify growth opportunities in the Philippines.</w:t>
      </w:r>
    </w:p>
    <w:p>
      <w:pPr>
        <w:numPr>
          <w:ilvl w:val="0"/>
          <w:numId w:val="1004"/>
        </w:numPr>
        <w:pStyle w:val="Compact"/>
      </w:pPr>
      <w:r>
        <w:rPr>
          <w:bCs/>
          <w:b/>
        </w:rPr>
        <w:t xml:space="preserve">Digital Marketing:</w:t>
      </w:r>
      <w:r>
        <w:t xml:space="preserve"> </w:t>
      </w:r>
      <w:r>
        <w:t xml:space="preserve">Familiar with social media platforms and email marketing campaigns to enhance sales outreach.</w:t>
      </w:r>
    </w:p>
    <w:bookmarkEnd w:id="28"/>
    <w:bookmarkStart w:id="29" w:name="certifications"/>
    <w:p>
      <w:pPr>
        <w:pStyle w:val="Heading3"/>
      </w:pPr>
      <w:r>
        <w:rPr>
          <w:bCs/>
          <w:b/>
        </w:rPr>
        <w:t xml:space="preserve">Certifications</w:t>
      </w:r>
    </w:p>
    <w:p>
      <w:pPr>
        <w:numPr>
          <w:ilvl w:val="0"/>
          <w:numId w:val="1005"/>
        </w:numPr>
        <w:pStyle w:val="Compact"/>
      </w:pPr>
      <w:r>
        <w:rPr>
          <w:bCs/>
          <w:b/>
        </w:rPr>
        <w:t xml:space="preserve">Professional Sales Certification (PSC)</w:t>
      </w:r>
      <w:r>
        <w:t xml:space="preserve"> </w:t>
      </w:r>
      <w:r>
        <w:t xml:space="preserve">– Philippine Institute of Sales Management, 2019</w:t>
      </w:r>
    </w:p>
    <w:p>
      <w:pPr>
        <w:numPr>
          <w:ilvl w:val="0"/>
          <w:numId w:val="1005"/>
        </w:numPr>
        <w:pStyle w:val="Compact"/>
      </w:pPr>
      <w:r>
        <w:rPr>
          <w:bCs/>
          <w:b/>
        </w:rPr>
        <w:t xml:space="preserve">Google Analytics for Beginners</w:t>
      </w:r>
      <w:r>
        <w:t xml:space="preserve"> </w:t>
      </w:r>
      <w:r>
        <w:t xml:space="preserve">– Google, 2021</w:t>
      </w:r>
    </w:p>
    <w:p>
      <w:pPr>
        <w:numPr>
          <w:ilvl w:val="0"/>
          <w:numId w:val="1005"/>
        </w:numPr>
        <w:pStyle w:val="Compact"/>
      </w:pPr>
      <w:r>
        <w:rPr>
          <w:bCs/>
          <w:b/>
        </w:rPr>
        <w:t xml:space="preserve">Certified Negotiation Professional (CNP)</w:t>
      </w:r>
      <w:r>
        <w:t xml:space="preserve"> </w:t>
      </w:r>
      <w:r>
        <w:t xml:space="preserve">– International Sales Academy, 2020</w:t>
      </w:r>
    </w:p>
    <w:bookmarkEnd w:id="29"/>
    <w:bookmarkStart w:id="30" w:name="language-proficiency"/>
    <w:p>
      <w:pPr>
        <w:pStyle w:val="Heading3"/>
      </w:pPr>
      <w:r>
        <w:rPr>
          <w:bCs/>
          <w:b/>
        </w:rPr>
        <w:t xml:space="preserve">Language Proficiency</w:t>
      </w:r>
    </w:p>
    <w:p>
      <w:pPr>
        <w:numPr>
          <w:ilvl w:val="0"/>
          <w:numId w:val="1006"/>
        </w:numPr>
        <w:pStyle w:val="Compact"/>
      </w:pPr>
      <w:r>
        <w:rPr>
          <w:bCs/>
          <w:b/>
        </w:rPr>
        <w:t xml:space="preserve">English:</w:t>
      </w:r>
      <w:r>
        <w:t xml:space="preserve"> </w:t>
      </w:r>
      <w:r>
        <w:t xml:space="preserve">Fluent (Professional level)</w:t>
      </w:r>
    </w:p>
    <w:p>
      <w:pPr>
        <w:numPr>
          <w:ilvl w:val="0"/>
          <w:numId w:val="1006"/>
        </w:numPr>
        <w:pStyle w:val="Compact"/>
      </w:pPr>
      <w:r>
        <w:rPr>
          <w:bCs/>
          <w:b/>
        </w:rPr>
        <w:t xml:space="preserve">Filipino:</w:t>
      </w:r>
      <w:r>
        <w:t xml:space="preserve"> </w:t>
      </w:r>
      <w:r>
        <w:t xml:space="preserve">Fluent (Native level)</w:t>
      </w:r>
    </w:p>
    <w:p>
      <w:pPr>
        <w:numPr>
          <w:ilvl w:val="0"/>
          <w:numId w:val="1006"/>
        </w:numPr>
        <w:pStyle w:val="Compact"/>
      </w:pPr>
      <w:r>
        <w:rPr>
          <w:bCs/>
          <w:b/>
        </w:rPr>
        <w:t xml:space="preserve">Cebuano:</w:t>
      </w:r>
      <w:r>
        <w:t xml:space="preserve"> </w:t>
      </w:r>
      <w:r>
        <w:t xml:space="preserve">Intermediate</w:t>
      </w:r>
    </w:p>
    <w:bookmarkEnd w:id="30"/>
    <w:bookmarkStart w:id="31" w:name="references"/>
    <w:p>
      <w:pPr>
        <w:pStyle w:val="Heading3"/>
      </w:pPr>
      <w:r>
        <w:rPr>
          <w:bCs/>
          <w:b/>
        </w:rPr>
        <w:t xml:space="preserve">References</w:t>
      </w:r>
    </w:p>
    <w:p>
      <w:pPr>
        <w:pStyle w:val="FirstParagraph"/>
      </w:pPr>
      <w:r>
        <w:t xml:space="preserve">Available upon request.</w:t>
      </w:r>
    </w:p>
    <w:bookmarkEnd w:id="31"/>
    <w:p>
      <w:pPr>
        <w:pStyle w:val="BodyText"/>
      </w:pPr>
      <w:r>
        <w:rPr>
          <w:iCs/>
          <w:i/>
        </w:rPr>
        <w:t xml:space="preserve">This Curriculum Vitae is tailored for a Sales Executive role in the Philippines, with a focus on Manila's dynamic business environment. The content reflects the unique opportunities and challenges of working in this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(Philippines Manila)</dc:title>
  <dc:creator/>
  <dc:language>en</dc:language>
  <cp:keywords/>
  <dcterms:created xsi:type="dcterms:W3CDTF">2026-07-21T11:05:49Z</dcterms:created>
  <dcterms:modified xsi:type="dcterms:W3CDTF">2026-07-21T11:05:49Z</dcterms:modified>
</cp:coreProperties>
</file>

<file path=docProps/custom.xml><?xml version="1.0" encoding="utf-8"?>
<Properties xmlns="http://schemas.openxmlformats.org/officeDocument/2006/custom-properties" xmlns:vt="http://schemas.openxmlformats.org/officeDocument/2006/docPropsVTypes"/>
</file>