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sales-executive-russia-saint-petersburg"/>
    <w:p>
      <w:pPr>
        <w:pStyle w:val="Heading2"/>
      </w:pPr>
      <w:r>
        <w:t xml:space="preserve">Sales Executive | Russia Saint Petersburg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dynamic and results-driven Sales Executive with over [X years] of experience in the Russian market, specializing in building strategic partnerships and driving revenue growth. Proficient in navigating the unique business landscape of Russia Saint Petersburg, with a proven track record of exceeding sales targets and cultivating long-term client relationships. Adept at leveraging market insights to identify opportunities and deliver tailored solutions for clients across diverse industries. Committed to fostering innovation and excellence in sales operations while maintaining a deep understanding of local regulations, cultural nuances, and consumer behavior in Russia's second-largest city.</w:t>
      </w:r>
    </w:p>
    <w:bookmarkEnd w:id="21"/>
    <w:bookmarkStart w:id="25" w:name="work-experience"/>
    <w:p>
      <w:pPr>
        <w:pStyle w:val="Heading3"/>
      </w:pPr>
      <w:r>
        <w:t xml:space="preserve">Work Experience</w:t>
      </w:r>
    </w:p>
    <w:bookmarkStart w:id="22" w:name="X95821ce0405837cf3b39017a20bfc239d2abc23"/>
    <w:p>
      <w:pPr>
        <w:pStyle w:val="Heading4"/>
      </w:pPr>
      <w:r>
        <w:t xml:space="preserve">Senior Sales Executive | XYZ International Logistics Ltd., Saint Petersburg, Russia</w:t>
      </w:r>
    </w:p>
    <w:p>
      <w:pPr>
        <w:pStyle w:val="FirstParagraph"/>
      </w:pPr>
      <w:r>
        <w:rPr>
          <w:iCs/>
          <w:i/>
        </w:rPr>
        <w:t xml:space="preserve">January 2020 – Present</w:t>
      </w:r>
    </w:p>
    <w:p>
      <w:pPr>
        <w:numPr>
          <w:ilvl w:val="0"/>
          <w:numId w:val="1001"/>
        </w:numPr>
        <w:pStyle w:val="Compact"/>
      </w:pPr>
      <w:r>
        <w:t xml:space="preserve">Spearheaded a team of 15 sales professionals to achieve a 35% year-over-year increase in revenue, exceeding company targets by 20% in the Saint Petersburg region.</w:t>
      </w:r>
    </w:p>
    <w:p>
      <w:pPr>
        <w:numPr>
          <w:ilvl w:val="0"/>
          <w:numId w:val="1001"/>
        </w:numPr>
        <w:pStyle w:val="Compact"/>
      </w:pPr>
      <w:r>
        <w:t xml:space="preserve">Developed and implemented localized sales strategies to address the demands of Russia's logistics market, resulting in a 25% growth in client retention rates.</w:t>
      </w:r>
    </w:p>
    <w:p>
      <w:pPr>
        <w:numPr>
          <w:ilvl w:val="0"/>
          <w:numId w:val="1001"/>
        </w:numPr>
        <w:pStyle w:val="Compact"/>
      </w:pPr>
      <w:r>
        <w:t xml:space="preserve">Established partnerships with key regional stakeholders, including government agencies and private enterprises, to secure multi-million-dollar contracts for international shipping services.</w:t>
      </w:r>
    </w:p>
    <w:p>
      <w:pPr>
        <w:numPr>
          <w:ilvl w:val="0"/>
          <w:numId w:val="1001"/>
        </w:numPr>
        <w:pStyle w:val="Compact"/>
      </w:pPr>
      <w:r>
        <w:t xml:space="preserve">Conducted regular market analysis to identify trends and opportunities in Saint Petersburg's industrial sector, enabling data-driven decision-making and proactive client engagement.</w:t>
      </w:r>
    </w:p>
    <w:bookmarkEnd w:id="22"/>
    <w:bookmarkStart w:id="23" w:name="X21b2d834fe838e7cdba558ca22c33c7a0a3d048"/>
    <w:p>
      <w:pPr>
        <w:pStyle w:val="Heading4"/>
      </w:pPr>
      <w:r>
        <w:t xml:space="preserve">Sales Manager | ABC Tech Solutions, Saint Petersburg, Russia</w:t>
      </w:r>
    </w:p>
    <w:p>
      <w:pPr>
        <w:pStyle w:val="FirstParagraph"/>
      </w:pPr>
      <w:r>
        <w:rPr>
          <w:iCs/>
          <w:i/>
        </w:rPr>
        <w:t xml:space="preserve">June 2016 – December 2019</w:t>
      </w:r>
    </w:p>
    <w:p>
      <w:pPr>
        <w:numPr>
          <w:ilvl w:val="0"/>
          <w:numId w:val="1002"/>
        </w:numPr>
        <w:pStyle w:val="Compact"/>
      </w:pPr>
      <w:r>
        <w:t xml:space="preserve">Managed a sales portfolio of $5M+ annually, focusing on B2B technology solutions for manufacturing and infrastructure projects in Saint Petersburg and surrounding areas.</w:t>
      </w:r>
    </w:p>
    <w:p>
      <w:pPr>
        <w:numPr>
          <w:ilvl w:val="0"/>
          <w:numId w:val="1002"/>
        </w:numPr>
        <w:pStyle w:val="Compact"/>
      </w:pPr>
      <w:r>
        <w:t xml:space="preserve">Optimized the sales funnel by integrating CRM tools (Bitrix24) to improve lead tracking and customer relationship management, reducing processing time by 30%.</w:t>
      </w:r>
    </w:p>
    <w:p>
      <w:pPr>
        <w:numPr>
          <w:ilvl w:val="0"/>
          <w:numId w:val="1002"/>
        </w:numPr>
        <w:pStyle w:val="Compact"/>
      </w:pPr>
      <w:r>
        <w:t xml:space="preserve">Collaborated with the marketing team to design targeted campaigns that increased brand visibility in Saint Petersburg’s competitive tech sector by 40%.</w:t>
      </w:r>
    </w:p>
    <w:p>
      <w:pPr>
        <w:numPr>
          <w:ilvl w:val="0"/>
          <w:numId w:val="1002"/>
        </w:numPr>
        <w:pStyle w:val="Compact"/>
      </w:pPr>
      <w:r>
        <w:t xml:space="preserve">Provided training and mentorship to junior sales staff, contributing to a 50% improvement in team performance metrics within two years.</w:t>
      </w:r>
    </w:p>
    <w:bookmarkEnd w:id="23"/>
    <w:bookmarkStart w:id="24" w:name="X0509d5399d38da48e35bc5698b70b3023da3bdb"/>
    <w:p>
      <w:pPr>
        <w:pStyle w:val="Heading4"/>
      </w:pPr>
      <w:r>
        <w:t xml:space="preserve">Junior Sales Executive | DEF Energy Services, Saint Petersburg, Russia</w:t>
      </w:r>
    </w:p>
    <w:p>
      <w:pPr>
        <w:pStyle w:val="FirstParagraph"/>
      </w:pPr>
      <w:r>
        <w:rPr>
          <w:iCs/>
          <w:i/>
        </w:rPr>
        <w:t xml:space="preserve">January 2013 – May 2016</w:t>
      </w:r>
    </w:p>
    <w:p>
      <w:pPr>
        <w:numPr>
          <w:ilvl w:val="0"/>
          <w:numId w:val="1003"/>
        </w:numPr>
        <w:pStyle w:val="Compact"/>
      </w:pPr>
      <w:r>
        <w:t xml:space="preserve">Generated $2.5M in annual sales by targeting industrial clients in Saint Petersburg’s energy sector, including power plants and construction firms.</w:t>
      </w:r>
    </w:p>
    <w:p>
      <w:pPr>
        <w:numPr>
          <w:ilvl w:val="0"/>
          <w:numId w:val="1003"/>
        </w:numPr>
        <w:pStyle w:val="Compact"/>
      </w:pPr>
      <w:r>
        <w:t xml:space="preserve">Played a key role in expanding the company’s market share by 15% through effective negotiation and relationship-building with local suppliers and distributors.</w:t>
      </w:r>
    </w:p>
    <w:p>
      <w:pPr>
        <w:numPr>
          <w:ilvl w:val="0"/>
          <w:numId w:val="1003"/>
        </w:numPr>
        <w:pStyle w:val="Compact"/>
      </w:pPr>
      <w:r>
        <w:t xml:space="preserve">Monitored competitor activity to identify gaps in service delivery, leading to the development of innovative pricing models that attracted new clients.</w:t>
      </w:r>
    </w:p>
    <w:bookmarkEnd w:id="24"/>
    <w:bookmarkEnd w:id="25"/>
    <w:bookmarkStart w:id="28" w:name="education"/>
    <w:p>
      <w:pPr>
        <w:pStyle w:val="Heading3"/>
      </w:pPr>
      <w:r>
        <w:t xml:space="preserve">Education</w:t>
      </w:r>
    </w:p>
    <w:bookmarkStart w:id="26" w:name="Xaec560b6dffbe9d67e88c5282272a90e712ccdd"/>
    <w:p>
      <w:pPr>
        <w:pStyle w:val="Heading4"/>
      </w:pPr>
      <w:r>
        <w:t xml:space="preserve">MBA in International Business | Saint Petersburg State University of Economics and Finance, Russia</w:t>
      </w:r>
    </w:p>
    <w:p>
      <w:pPr>
        <w:pStyle w:val="FirstParagraph"/>
      </w:pPr>
      <w:r>
        <w:rPr>
          <w:iCs/>
          <w:i/>
        </w:rPr>
        <w:t xml:space="preserve">2010 – 2013</w:t>
      </w:r>
    </w:p>
    <w:p>
      <w:pPr>
        <w:numPr>
          <w:ilvl w:val="0"/>
          <w:numId w:val="1004"/>
        </w:numPr>
        <w:pStyle w:val="Compact"/>
      </w:pPr>
      <w:r>
        <w:t xml:space="preserve">Courses focused on market analysis, cross-cultural management, and strategic sales planning.</w:t>
      </w:r>
    </w:p>
    <w:p>
      <w:pPr>
        <w:numPr>
          <w:ilvl w:val="0"/>
          <w:numId w:val="1004"/>
        </w:numPr>
        <w:pStyle w:val="Compact"/>
      </w:pPr>
      <w:r>
        <w:t xml:space="preserve">Graduated with honors (Cum Laude), specializing in Russian and global business practices.</w:t>
      </w:r>
    </w:p>
    <w:bookmarkEnd w:id="26"/>
    <w:bookmarkStart w:id="27" w:name="Xfef8fe794c5e2b6b984b0b0058df375a53cfa32"/>
    <w:p>
      <w:pPr>
        <w:pStyle w:val="Heading4"/>
      </w:pPr>
      <w:r>
        <w:t xml:space="preserve">Bachelor of Commerce | Saint Petersburg Institute of Management, Russia</w:t>
      </w:r>
    </w:p>
    <w:p>
      <w:pPr>
        <w:pStyle w:val="FirstParagraph"/>
      </w:pPr>
      <w:r>
        <w:rPr>
          <w:iCs/>
          <w:i/>
        </w:rPr>
        <w:t xml:space="preserve">2006 – 2010</w:t>
      </w:r>
    </w:p>
    <w:p>
      <w:pPr>
        <w:numPr>
          <w:ilvl w:val="0"/>
          <w:numId w:val="1005"/>
        </w:numPr>
        <w:pStyle w:val="Compact"/>
      </w:pPr>
      <w:r>
        <w:t xml:space="preserve">Major in Marketing and Sales, with a focus on regional economic development and client acquisition strategies.</w:t>
      </w:r>
    </w:p>
    <w:bookmarkEnd w:id="27"/>
    <w:bookmarkEnd w:id="28"/>
    <w:bookmarkStart w:id="29" w:name="key-skills"/>
    <w:p>
      <w:pPr>
        <w:pStyle w:val="Heading3"/>
      </w:pPr>
      <w:r>
        <w:t xml:space="preserve">Key Skills</w:t>
      </w:r>
    </w:p>
    <w:p>
      <w:pPr>
        <w:numPr>
          <w:ilvl w:val="0"/>
          <w:numId w:val="1006"/>
        </w:numPr>
        <w:pStyle w:val="Compact"/>
      </w:pPr>
      <w:r>
        <w:rPr>
          <w:bCs/>
          <w:b/>
        </w:rPr>
        <w:t xml:space="preserve">Strategic Sales Planning:</w:t>
      </w:r>
      <w:r>
        <w:t xml:space="preserve"> </w:t>
      </w:r>
      <w:r>
        <w:t xml:space="preserve">Expertise in designing sales strategies tailored to Russia Saint Petersburg’s economic and regulatory environment.</w:t>
      </w:r>
    </w:p>
    <w:p>
      <w:pPr>
        <w:numPr>
          <w:ilvl w:val="0"/>
          <w:numId w:val="1006"/>
        </w:numPr>
        <w:pStyle w:val="Compact"/>
      </w:pPr>
      <w:r>
        <w:rPr>
          <w:bCs/>
          <w:b/>
        </w:rPr>
        <w:t xml:space="preserve">Negotiation &amp; Relationship Building:</w:t>
      </w:r>
      <w:r>
        <w:t xml:space="preserve"> </w:t>
      </w:r>
      <w:r>
        <w:t xml:space="preserve">Proven ability to negotiate high-stakes deals and maintain long-term client relationships in a competitive market.</w:t>
      </w:r>
    </w:p>
    <w:p>
      <w:pPr>
        <w:numPr>
          <w:ilvl w:val="0"/>
          <w:numId w:val="1006"/>
        </w:numPr>
        <w:pStyle w:val="Compact"/>
      </w:pPr>
      <w:r>
        <w:rPr>
          <w:bCs/>
          <w:b/>
        </w:rPr>
        <w:t xml:space="preserve">Cross-Cultural Communication:</w:t>
      </w:r>
      <w:r>
        <w:t xml:space="preserve"> </w:t>
      </w:r>
      <w:r>
        <w:t xml:space="preserve">Fluency in Russian and English, with experience working with international clients and local stakeholders.</w:t>
      </w:r>
    </w:p>
    <w:p>
      <w:pPr>
        <w:numPr>
          <w:ilvl w:val="0"/>
          <w:numId w:val="1006"/>
        </w:numPr>
        <w:pStyle w:val="Compact"/>
      </w:pPr>
      <w:r>
        <w:rPr>
          <w:bCs/>
          <w:b/>
        </w:rPr>
        <w:t xml:space="preserve">Data-Driven Decision Making:</w:t>
      </w:r>
      <w:r>
        <w:t xml:space="preserve"> </w:t>
      </w:r>
      <w:r>
        <w:t xml:space="preserve">Proficient in analyzing sales data to identify trends, optimize performance, and forecast revenue growth.</w:t>
      </w:r>
    </w:p>
    <w:p>
      <w:pPr>
        <w:numPr>
          <w:ilvl w:val="0"/>
          <w:numId w:val="1006"/>
        </w:numPr>
        <w:pStyle w:val="Compact"/>
      </w:pPr>
      <w:r>
        <w:rPr>
          <w:bCs/>
          <w:b/>
        </w:rPr>
        <w:t xml:space="preserve">Crm Software:</w:t>
      </w:r>
      <w:r>
        <w:t xml:space="preserve"> </w:t>
      </w:r>
      <w:r>
        <w:t xml:space="preserve">Advanced knowledge of Bitrix24, Salesforce, and SAP for managing client interactions and sales pipelines.</w:t>
      </w:r>
    </w:p>
    <w:bookmarkEnd w:id="29"/>
    <w:bookmarkStart w:id="30"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2021 (for digital marketing strategies in Saint Petersburg markets)</w:t>
      </w:r>
    </w:p>
    <w:p>
      <w:pPr>
        <w:numPr>
          <w:ilvl w:val="0"/>
          <w:numId w:val="1007"/>
        </w:numPr>
        <w:pStyle w:val="Compact"/>
      </w:pPr>
      <w:r>
        <w:rPr>
          <w:bCs/>
          <w:b/>
        </w:rPr>
        <w:t xml:space="preserve">Certified Sales Executive (CSE)</w:t>
      </w:r>
      <w:r>
        <w:t xml:space="preserve"> </w:t>
      </w:r>
      <w:r>
        <w:t xml:space="preserve">– 2019 (Awarded by the Russian Sales Association)</w:t>
      </w:r>
    </w:p>
    <w:p>
      <w:pPr>
        <w:numPr>
          <w:ilvl w:val="0"/>
          <w:numId w:val="1007"/>
        </w:numPr>
        <w:pStyle w:val="Compact"/>
      </w:pPr>
      <w:r>
        <w:rPr>
          <w:bCs/>
          <w:b/>
        </w:rPr>
        <w:t xml:space="preserve">Advanced Negotiation Techniques</w:t>
      </w:r>
      <w:r>
        <w:t xml:space="preserve"> </w:t>
      </w:r>
      <w:r>
        <w:t xml:space="preserve">– 2018 (Institute of Business Studies, Saint Petersburg)</w:t>
      </w:r>
    </w:p>
    <w:bookmarkEnd w:id="30"/>
    <w:bookmarkStart w:id="31" w:name="languages"/>
    <w:p>
      <w:pPr>
        <w:pStyle w:val="Heading3"/>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(IELTS 7.5)</w:t>
      </w:r>
    </w:p>
    <w:p>
      <w:pPr>
        <w:numPr>
          <w:ilvl w:val="0"/>
          <w:numId w:val="1008"/>
        </w:numPr>
        <w:pStyle w:val="Compact"/>
      </w:pPr>
      <w:r>
        <w:t xml:space="preserve">German – Basic conversational skills</w:t>
      </w:r>
    </w:p>
    <w:bookmarkEnd w:id="31"/>
    <w:bookmarkStart w:id="32" w:name="additional-information"/>
    <w:p>
      <w:pPr>
        <w:pStyle w:val="Heading3"/>
      </w:pPr>
      <w:r>
        <w:t xml:space="preserve">Additional Information</w:t>
      </w:r>
    </w:p>
    <w:p>
      <w:pPr>
        <w:pStyle w:val="FirstParagraph"/>
      </w:pPr>
      <w:r>
        <w:rPr>
          <w:bCs/>
          <w:b/>
        </w:rPr>
        <w:t xml:space="preserve">Professional Memberships:</w:t>
      </w:r>
      <w:r>
        <w:t xml:space="preserve"> </w:t>
      </w:r>
      <w:r>
        <w:t xml:space="preserve">Member of the Russian Sales Association (RSA) and the Saint Petersburg Business Council.</w:t>
      </w:r>
    </w:p>
    <w:p>
      <w:pPr>
        <w:pStyle w:val="BodyText"/>
      </w:pPr>
      <w:r>
        <w:rPr>
          <w:bCs/>
          <w:b/>
        </w:rPr>
        <w:t xml:space="preserve">Volunteer Work:</w:t>
      </w:r>
      <w:r>
        <w:t xml:space="preserve"> </w:t>
      </w:r>
      <w:r>
        <w:t xml:space="preserve">Mentor for young professionals in Saint Petersburg’s sales community, providing guidance on career development and industry best practices.</w:t>
      </w:r>
    </w:p>
    <w:p>
      <w:pPr>
        <w:pStyle w:val="BodyText"/>
      </w:pPr>
      <w:r>
        <w:rPr>
          <w:bCs/>
          <w:b/>
        </w:rPr>
        <w:t xml:space="preserve">Hobbies:</w:t>
      </w:r>
      <w:r>
        <w:t xml:space="preserve"> </w:t>
      </w:r>
      <w:r>
        <w:t xml:space="preserve">Traveling across Russia, photography, and participating in local business networking events in Saint Petersburg.</w:t>
      </w:r>
    </w:p>
    <w:bookmarkEnd w:id="32"/>
    <w:p>
      <w:pPr>
        <w:pStyle w:val="BodyText"/>
      </w:pPr>
      <w:r>
        <w:t xml:space="preserve">Curriculum Vitae | Sales Executive | Russia Saint Petersburg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Russia Saint Petersburg</dc:title>
  <dc:creator/>
  <dc:language>en</dc:language>
  <cp:keywords/>
  <dcterms:created xsi:type="dcterms:W3CDTF">2025-12-10T00:16:20Z</dcterms:created>
  <dcterms:modified xsi:type="dcterms:W3CDTF">2025-12-10T00:16:20Z</dcterms:modified>
</cp:coreProperties>
</file>

<file path=docProps/custom.xml><?xml version="1.0" encoding="utf-8"?>
<Properties xmlns="http://schemas.openxmlformats.org/officeDocument/2006/custom-properties" xmlns:vt="http://schemas.openxmlformats.org/officeDocument/2006/docPropsVTypes"/>
</file>