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Sudan</w:t>
      </w:r>
      <w:r>
        <w:t xml:space="preserve"> </w:t>
      </w:r>
      <w:r>
        <w:t xml:space="preserve">Khartoum</w:t>
      </w:r>
    </w:p>
    <w:bookmarkStart w:id="31" w:name="curriculum-vitae"/>
    <w:p>
      <w:pPr>
        <w:pStyle w:val="Heading1"/>
      </w:pPr>
      <w:r>
        <w:t xml:space="preserve">Curriculum Vitae</w:t>
      </w:r>
    </w:p>
    <w:bookmarkStart w:id="30" w:name="sales-executive-sudan-khartoum"/>
    <w:p>
      <w:pPr>
        <w:pStyle w:val="Heading2"/>
      </w:pPr>
      <w:r>
        <w:t xml:space="preserve">Sales Executive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Khartoum, Sudan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+249 123 456 789</w:t>
      </w:r>
    </w:p>
    <w:bookmarkEnd w:id="20"/>
    <w:bookmarkStart w:id="21" w:name="professional-summary"/>
    <w:p>
      <w:pPr>
        <w:pStyle w:val="Heading3"/>
      </w:pPr>
      <w:r>
        <w:t xml:space="preserve">Professional Summary</w:t>
      </w:r>
    </w:p>
    <w:p>
      <w:pPr>
        <w:pStyle w:val="FirstParagraph"/>
      </w:pPr>
      <w:r>
        <w:t xml:space="preserve">A dynamic and results-driven Sales Executive with over [X years] of experience in the Sudanese market, specializing in building strong client relationships, driving revenue growth, and delivering strategic sales solutions. Proficient in navigating the unique business landscape of Sudan Khartoum, with a proven track record of exceeding sales targets and expanding market share. Committed to fostering trust through ethical practices and deep cultural understanding of local industries such as agriculture, trade, and manufacturing.</w:t>
      </w:r>
    </w:p>
    <w:bookmarkEnd w:id="21"/>
    <w:bookmarkStart w:id="25" w:name="professional-experience"/>
    <w:p>
      <w:pPr>
        <w:pStyle w:val="Heading3"/>
      </w:pPr>
      <w:r>
        <w:t xml:space="preserve">Professional Experience</w:t>
      </w:r>
    </w:p>
    <w:bookmarkStart w:id="22" w:name="senior-sales-executive"/>
    <w:p>
      <w:pPr>
        <w:pStyle w:val="Heading4"/>
      </w:pPr>
      <w:r>
        <w:t xml:space="preserve">Senior Sales Executive</w:t>
      </w:r>
    </w:p>
    <w:p>
      <w:pPr>
        <w:pStyle w:val="FirstParagraph"/>
      </w:pPr>
      <w:r>
        <w:rPr>
          <w:bCs/>
          <w:b/>
        </w:rPr>
        <w:t xml:space="preserve">[Company Name], Sudan Khartoum</w:t>
      </w:r>
    </w:p>
    <w:p>
      <w:pPr>
        <w:pStyle w:val="BodyText"/>
      </w:pPr>
      <w:r>
        <w:rPr>
          <w:iCs/>
          <w:i/>
        </w:rPr>
        <w:t xml:space="preserve">[Start Date] – [End Date]</w:t>
      </w:r>
    </w:p>
    <w:p>
      <w:pPr>
        <w:numPr>
          <w:ilvl w:val="0"/>
          <w:numId w:val="1001"/>
        </w:numPr>
        <w:pStyle w:val="Compact"/>
      </w:pPr>
      <w:r>
        <w:t xml:space="preserve">Managed a sales team of 15+ members, achieving a 25% year-over-year increase in revenue for the company’s agricultural product line.</w:t>
      </w:r>
    </w:p>
    <w:p>
      <w:pPr>
        <w:numPr>
          <w:ilvl w:val="0"/>
          <w:numId w:val="1001"/>
        </w:numPr>
        <w:pStyle w:val="Compact"/>
      </w:pPr>
      <w:r>
        <w:t xml:space="preserve">Developed and implemented tailored sales strategies to penetrate rural and urban markets in Sudan Khartoum, resulting in a 40% expansion of the customer base.</w:t>
      </w:r>
    </w:p>
    <w:p>
      <w:pPr>
        <w:numPr>
          <w:ilvl w:val="0"/>
          <w:numId w:val="1001"/>
        </w:numPr>
        <w:pStyle w:val="Compact"/>
      </w:pPr>
      <w:r>
        <w:t xml:space="preserve">Collaborated with local distributors and suppliers to optimize supply chain operations, reducing delivery times by 18%.</w:t>
      </w:r>
    </w:p>
    <w:p>
      <w:pPr>
        <w:numPr>
          <w:ilvl w:val="0"/>
          <w:numId w:val="1001"/>
        </w:numPr>
        <w:pStyle w:val="Compact"/>
      </w:pPr>
      <w:r>
        <w:t xml:space="preserve">Conducted regular market analysis to identify emerging trends and opportunities in Khartoum’s evolving business environment, leading to a 30% increase in new client acquisitions.</w:t>
      </w:r>
    </w:p>
    <w:bookmarkEnd w:id="22"/>
    <w:bookmarkStart w:id="23" w:name="sales-manager"/>
    <w:p>
      <w:pPr>
        <w:pStyle w:val="Heading4"/>
      </w:pPr>
      <w:r>
        <w:t xml:space="preserve">Sales Manager</w:t>
      </w:r>
    </w:p>
    <w:p>
      <w:pPr>
        <w:pStyle w:val="FirstParagraph"/>
      </w:pPr>
      <w:r>
        <w:rPr>
          <w:bCs/>
          <w:b/>
        </w:rPr>
        <w:t xml:space="preserve">[Another Company Name], Sudan Khartoum</w:t>
      </w:r>
    </w:p>
    <w:p>
      <w:pPr>
        <w:pStyle w:val="BodyText"/>
      </w:pPr>
      <w:r>
        <w:rPr>
          <w:iCs/>
          <w:i/>
        </w:rPr>
        <w:t xml:space="preserve">[Start Date] – [End Date]</w:t>
      </w:r>
    </w:p>
    <w:p>
      <w:pPr>
        <w:numPr>
          <w:ilvl w:val="0"/>
          <w:numId w:val="1002"/>
        </w:numPr>
        <w:pStyle w:val="Compact"/>
      </w:pPr>
      <w:r>
        <w:t xml:space="preserve">Directed sales operations for a portfolio of construction materials, securing contracts with major government and private sector clients in Khartoum.</w:t>
      </w:r>
    </w:p>
    <w:p>
      <w:pPr>
        <w:numPr>
          <w:ilvl w:val="0"/>
          <w:numId w:val="1002"/>
        </w:numPr>
        <w:pStyle w:val="Compact"/>
      </w:pPr>
      <w:r>
        <w:t xml:space="preserve">Implemented customer relationship management (CRM) tools to enhance client engagement, improving retention rates by 22%.</w:t>
      </w:r>
    </w:p>
    <w:p>
      <w:pPr>
        <w:numPr>
          <w:ilvl w:val="0"/>
          <w:numId w:val="1002"/>
        </w:numPr>
        <w:pStyle w:val="Compact"/>
      </w:pPr>
      <w:r>
        <w:t xml:space="preserve">Oversaw the launch of a new product line in Sudan Khartoum, achieving 100% market penetration within six months.</w:t>
      </w:r>
    </w:p>
    <w:p>
      <w:pPr>
        <w:numPr>
          <w:ilvl w:val="0"/>
          <w:numId w:val="1002"/>
        </w:numPr>
        <w:pStyle w:val="Compact"/>
      </w:pPr>
      <w:r>
        <w:t xml:space="preserve">Provided training and mentorship to junior sales staff, resulting in a 35% improvement in team performance metrics.</w:t>
      </w:r>
    </w:p>
    <w:bookmarkEnd w:id="23"/>
    <w:bookmarkStart w:id="24" w:name="regional-sales-representative"/>
    <w:p>
      <w:pPr>
        <w:pStyle w:val="Heading4"/>
      </w:pPr>
      <w:r>
        <w:t xml:space="preserve">Regional Sales Representative</w:t>
      </w:r>
    </w:p>
    <w:p>
      <w:pPr>
        <w:pStyle w:val="FirstParagraph"/>
      </w:pPr>
      <w:r>
        <w:rPr>
          <w:bCs/>
          <w:b/>
        </w:rPr>
        <w:t xml:space="preserve">[Previous Company Name], Sudan Khartoum</w:t>
      </w:r>
    </w:p>
    <w:p>
      <w:pPr>
        <w:pStyle w:val="BodyText"/>
      </w:pPr>
      <w:r>
        <w:rPr>
          <w:iCs/>
          <w:i/>
        </w:rPr>
        <w:t xml:space="preserve">[Start Date] – [End Date]</w:t>
      </w:r>
    </w:p>
    <w:p>
      <w:pPr>
        <w:numPr>
          <w:ilvl w:val="0"/>
          <w:numId w:val="1003"/>
        </w:numPr>
        <w:pStyle w:val="Compact"/>
      </w:pPr>
      <w:r>
        <w:t xml:space="preserve">Generated $2.5 million in annual sales revenue by targeting key industries in Khartoum, including textiles and food processing.</w:t>
      </w:r>
    </w:p>
    <w:p>
      <w:pPr>
        <w:numPr>
          <w:ilvl w:val="0"/>
          <w:numId w:val="1003"/>
        </w:numPr>
        <w:pStyle w:val="Compact"/>
      </w:pPr>
      <w:r>
        <w:t xml:space="preserve">Established long-term partnerships with 50+ local businesses, fostering loyalty through exceptional service and competitive pricing strategies.</w:t>
      </w:r>
    </w:p>
    <w:p>
      <w:pPr>
        <w:numPr>
          <w:ilvl w:val="0"/>
          <w:numId w:val="1003"/>
        </w:numPr>
        <w:pStyle w:val="Compact"/>
      </w:pPr>
      <w:r>
        <w:t xml:space="preserve">Conducted regular site visits to understand client needs, resulting in a 20% increase in cross-selling opportunities.</w:t>
      </w:r>
    </w:p>
    <w:p>
      <w:pPr>
        <w:numPr>
          <w:ilvl w:val="0"/>
          <w:numId w:val="1003"/>
        </w:numPr>
        <w:pStyle w:val="Compact"/>
      </w:pPr>
      <w:r>
        <w:t xml:space="preserve">Contributed to the development of marketing campaigns that increased brand visibility by 30% in Khartoum’s commercial hubs.</w:t>
      </w:r>
    </w:p>
    <w:bookmarkEnd w:id="24"/>
    <w:bookmarkEnd w:id="25"/>
    <w:bookmarkStart w:id="26" w:name="education"/>
    <w:p>
      <w:pPr>
        <w:pStyle w:val="Heading3"/>
      </w:pPr>
      <w:r>
        <w:t xml:space="preserve">Education</w:t>
      </w:r>
    </w:p>
    <w:p>
      <w:pPr>
        <w:pStyle w:val="FirstParagraph"/>
      </w:pPr>
      <w:r>
        <w:rPr>
          <w:bCs/>
          <w:b/>
        </w:rPr>
        <w:t xml:space="preserve">Bachelor of Business Administration (BBA)</w:t>
      </w:r>
    </w:p>
    <w:p>
      <w:pPr>
        <w:pStyle w:val="BodyText"/>
      </w:pPr>
      <w:r>
        <w:rPr>
          <w:iCs/>
          <w:i/>
        </w:rPr>
        <w:t xml:space="preserve">University of Khartoum, Sudan</w:t>
      </w:r>
    </w:p>
    <w:p>
      <w:pPr>
        <w:pStyle w:val="BodyText"/>
      </w:pPr>
      <w:r>
        <w:rPr>
          <w:iCs/>
          <w:i/>
        </w:rPr>
        <w:t xml:space="preserve">[Graduation Year]</w:t>
      </w:r>
    </w:p>
    <w:p>
      <w:pPr>
        <w:numPr>
          <w:ilvl w:val="0"/>
          <w:numId w:val="1004"/>
        </w:numPr>
        <w:pStyle w:val="Compact"/>
      </w:pPr>
      <w:r>
        <w:t xml:space="preserve">Relevant coursework in marketing, sales management, and business strategy.</w:t>
      </w:r>
    </w:p>
    <w:p>
      <w:pPr>
        <w:numPr>
          <w:ilvl w:val="0"/>
          <w:numId w:val="1004"/>
        </w:numPr>
        <w:pStyle w:val="Compact"/>
      </w:pPr>
      <w:r>
        <w:t xml:space="preserve">Received the Dean’s List Award for academic excellence.</w:t>
      </w:r>
    </w:p>
    <w:p>
      <w:pPr>
        <w:pStyle w:val="FirstParagraph"/>
      </w:pPr>
      <w:r>
        <w:rPr>
          <w:bCs/>
          <w:b/>
        </w:rPr>
        <w:t xml:space="preserve">Certification in Sales Management</w:t>
      </w:r>
    </w:p>
    <w:p>
      <w:pPr>
        <w:pStyle w:val="BodyText"/>
      </w:pPr>
      <w:r>
        <w:rPr>
          <w:iCs/>
          <w:i/>
        </w:rPr>
        <w:t xml:space="preserve">Sudan Institute of Business Administration (SIBA), Khartoum</w:t>
      </w:r>
    </w:p>
    <w:p>
      <w:pPr>
        <w:pStyle w:val="BodyText"/>
      </w:pPr>
      <w:r>
        <w:rPr>
          <w:iCs/>
          <w:i/>
        </w:rPr>
        <w:t xml:space="preserve">[Year]</w:t>
      </w:r>
    </w:p>
    <w:bookmarkEnd w:id="26"/>
    <w:bookmarkStart w:id="27" w:name="skills"/>
    <w:p>
      <w:pPr>
        <w:pStyle w:val="Heading3"/>
      </w:pPr>
      <w:r>
        <w:t xml:space="preserve">Skills</w:t>
      </w:r>
    </w:p>
    <w:p>
      <w:pPr>
        <w:numPr>
          <w:ilvl w:val="0"/>
          <w:numId w:val="1005"/>
        </w:numPr>
        <w:pStyle w:val="Compact"/>
      </w:pPr>
      <w:r>
        <w:t xml:space="preserve">Strategic Sales Planning and Execution</w:t>
      </w:r>
    </w:p>
    <w:p>
      <w:pPr>
        <w:numPr>
          <w:ilvl w:val="0"/>
          <w:numId w:val="1005"/>
        </w:numPr>
        <w:pStyle w:val="Compact"/>
      </w:pPr>
      <w:r>
        <w:t xml:space="preserve">Cross-Cultural Communication (Sudanese Business Etiquette)</w:t>
      </w:r>
    </w:p>
    <w:p>
      <w:pPr>
        <w:numPr>
          <w:ilvl w:val="0"/>
          <w:numId w:val="1005"/>
        </w:numPr>
        <w:pStyle w:val="Compact"/>
      </w:pPr>
      <w:r>
        <w:t xml:space="preserve">Client Relationship Management (CRM)</w:t>
      </w:r>
    </w:p>
    <w:p>
      <w:pPr>
        <w:numPr>
          <w:ilvl w:val="0"/>
          <w:numId w:val="1005"/>
        </w:numPr>
        <w:pStyle w:val="Compact"/>
      </w:pPr>
      <w:r>
        <w:t xml:space="preserve">Negotiation and Contract Development</w:t>
      </w:r>
    </w:p>
    <w:p>
      <w:pPr>
        <w:numPr>
          <w:ilvl w:val="0"/>
          <w:numId w:val="1005"/>
        </w:numPr>
        <w:pStyle w:val="Compact"/>
      </w:pPr>
      <w:r>
        <w:t xml:space="preserve">Market Analysis and Competitive Intelligence</w:t>
      </w:r>
    </w:p>
    <w:p>
      <w:pPr>
        <w:numPr>
          <w:ilvl w:val="0"/>
          <w:numId w:val="1005"/>
        </w:numPr>
        <w:pStyle w:val="Compact"/>
      </w:pPr>
      <w:r>
        <w:t xml:space="preserve">Team Leadership and Mentorship</w:t>
      </w:r>
    </w:p>
    <w:p>
      <w:pPr>
        <w:numPr>
          <w:ilvl w:val="0"/>
          <w:numId w:val="1005"/>
        </w:numPr>
        <w:pStyle w:val="Compact"/>
      </w:pPr>
      <w:r>
        <w:t xml:space="preserve">Languages: Arabic (Fluent), English (Professional Proficiency)</w:t>
      </w:r>
    </w:p>
    <w:bookmarkEnd w:id="27"/>
    <w:bookmarkStart w:id="28" w:name="achievements"/>
    <w:p>
      <w:pPr>
        <w:pStyle w:val="Heading3"/>
      </w:pPr>
      <w:r>
        <w:t xml:space="preserve">Achievements</w:t>
      </w:r>
    </w:p>
    <w:p>
      <w:pPr>
        <w:numPr>
          <w:ilvl w:val="0"/>
          <w:numId w:val="1006"/>
        </w:numPr>
        <w:pStyle w:val="Compact"/>
      </w:pPr>
      <w:r>
        <w:t xml:space="preserve">Recognized as "Top Sales Executive in Sudan Khartoum" by [Industry Awards Organization] in [Year].</w:t>
      </w:r>
    </w:p>
    <w:p>
      <w:pPr>
        <w:numPr>
          <w:ilvl w:val="0"/>
          <w:numId w:val="1006"/>
        </w:numPr>
        <w:pStyle w:val="Compact"/>
      </w:pPr>
      <w:r>
        <w:t xml:space="preserve">Successfully led a team to achieve the highest sales growth rate among competitors in the agricultural sector (2022).</w:t>
      </w:r>
    </w:p>
    <w:p>
      <w:pPr>
        <w:numPr>
          <w:ilvl w:val="0"/>
          <w:numId w:val="1006"/>
        </w:numPr>
        <w:pStyle w:val="Compact"/>
      </w:pPr>
      <w:r>
        <w:t xml:space="preserve">Received a commendation from the Sudan Chamber of Commerce for outstanding contributions to regional economic development.</w:t>
      </w:r>
    </w:p>
    <w:bookmarkEnd w:id="28"/>
    <w:bookmarkStart w:id="29" w:name="additional-information"/>
    <w:p>
      <w:pPr>
        <w:pStyle w:val="Heading3"/>
      </w:pPr>
      <w:r>
        <w:t xml:space="preserve">Additional Information</w:t>
      </w:r>
    </w:p>
    <w:p>
      <w:pPr>
        <w:pStyle w:val="FirstParagraph"/>
      </w:pPr>
      <w:r>
        <w:rPr>
          <w:bCs/>
          <w:b/>
        </w:rPr>
        <w:t xml:space="preserve">Professional Affiliations:</w:t>
      </w:r>
    </w:p>
    <w:p>
      <w:pPr>
        <w:numPr>
          <w:ilvl w:val="0"/>
          <w:numId w:val="1007"/>
        </w:numPr>
        <w:pStyle w:val="Compact"/>
      </w:pPr>
      <w:r>
        <w:t xml:space="preserve">Sudan Business Council (SBC)</w:t>
      </w:r>
    </w:p>
    <w:p>
      <w:pPr>
        <w:numPr>
          <w:ilvl w:val="0"/>
          <w:numId w:val="1007"/>
        </w:numPr>
        <w:pStyle w:val="Compact"/>
      </w:pPr>
      <w:r>
        <w:t xml:space="preserve">Khartoum Chamber of Commerce</w:t>
      </w:r>
    </w:p>
    <w:p>
      <w:pPr>
        <w:pStyle w:val="FirstParagraph"/>
      </w:pPr>
      <w:r>
        <w:rPr>
          <w:bCs/>
          <w:b/>
        </w:rPr>
        <w:t xml:space="preserve">Volunteer Work:</w:t>
      </w:r>
    </w:p>
    <w:p>
      <w:pPr>
        <w:numPr>
          <w:ilvl w:val="0"/>
          <w:numId w:val="1008"/>
        </w:numPr>
        <w:pStyle w:val="Compact"/>
      </w:pPr>
      <w:r>
        <w:t xml:space="preserve">Contributed to a local initiative in Khartoum to provide sales training for unemployed youth, impacting over 200 individuals.</w:t>
      </w:r>
    </w:p>
    <w:p>
      <w:pPr>
        <w:pStyle w:val="FirstParagraph"/>
      </w:pPr>
      <w:r>
        <w:rPr>
          <w:bCs/>
          <w:b/>
        </w:rPr>
        <w:t xml:space="preserve">Interests:</w:t>
      </w:r>
    </w:p>
    <w:p>
      <w:pPr>
        <w:numPr>
          <w:ilvl w:val="0"/>
          <w:numId w:val="1009"/>
        </w:numPr>
        <w:pStyle w:val="Compact"/>
      </w:pPr>
      <w:r>
        <w:t xml:space="preserve">Exploring Sudan’s cultural heritage and business ecosystems in Khartoum.</w:t>
      </w:r>
    </w:p>
    <w:p>
      <w:pPr>
        <w:numPr>
          <w:ilvl w:val="0"/>
          <w:numId w:val="1009"/>
        </w:numPr>
        <w:pStyle w:val="Compact"/>
      </w:pPr>
      <w:r>
        <w:t xml:space="preserve">Staying updated on global market trends to inform local strategies.</w:t>
      </w:r>
    </w:p>
    <w:bookmarkEnd w:id="29"/>
    <w:p>
      <w:pPr>
        <w:pStyle w:val="FirstParagraph"/>
      </w:pPr>
      <w:r>
        <w:rPr>
          <w:bCs/>
          <w:b/>
        </w:rPr>
        <w:t xml:space="preserve">Curriculum Vitae | Sales Executive | Sudan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Sudan Khartoum</dc:title>
  <dc:creator/>
  <dc:language>en</dc:language>
  <cp:keywords/>
  <dcterms:created xsi:type="dcterms:W3CDTF">2026-07-28T14:06:06Z</dcterms:created>
  <dcterms:modified xsi:type="dcterms:W3CDTF">2026-07-28T14:06:06Z</dcterms:modified>
</cp:coreProperties>
</file>

<file path=docProps/custom.xml><?xml version="1.0" encoding="utf-8"?>
<Properties xmlns="http://schemas.openxmlformats.org/officeDocument/2006/custom-properties" xmlns:vt="http://schemas.openxmlformats.org/officeDocument/2006/docPropsVTypes"/>
</file>