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D. Miller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john.miller@salesexecutive.com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Houston, Texas, United States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results-driven Sales Executive with over 10 years of experience in the United States Houston market. Proven track record in driving revenue growth, building strategic client relationships, and leading high-performing sales teams. Specialized in B2B solutions for industries such as energy, technology, and healthcare. Committed to delivering exceptional value to clients while exceeding organizational sales targets. A strong advocate for customer-centric approaches tailored to the unique needs of businesses operating in the United States Houston region.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ales-executive"/>
    <w:p>
      <w:pPr>
        <w:pStyle w:val="Heading3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Energy Solutions Inc.</w:t>
      </w:r>
      <w:r>
        <w:t xml:space="preserve"> </w:t>
      </w:r>
      <w:r>
        <w:t xml:space="preserve">| 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Generated $45 million in annual revenue through strategic sales initiatives and client retention programs in the energy sector of the United States Houston market.</w:t>
      </w:r>
    </w:p>
    <w:p>
      <w:pPr>
        <w:numPr>
          <w:ilvl w:val="0"/>
          <w:numId w:val="1001"/>
        </w:numPr>
        <w:pStyle w:val="Compact"/>
      </w:pPr>
      <w:r>
        <w:t xml:space="preserve">Managed a team of 15 sales representatives, providing mentorship and training to achieve a 20% year-over-year increase in team performance.</w:t>
      </w:r>
    </w:p>
    <w:p>
      <w:pPr>
        <w:numPr>
          <w:ilvl w:val="0"/>
          <w:numId w:val="1001"/>
        </w:numPr>
        <w:pStyle w:val="Compact"/>
      </w:pPr>
      <w:r>
        <w:t xml:space="preserve">Developed long-term partnerships with key clients, including major oil and gas companies headquartered in the United States Houston area.</w:t>
      </w:r>
    </w:p>
    <w:p>
      <w:pPr>
        <w:numPr>
          <w:ilvl w:val="0"/>
          <w:numId w:val="1001"/>
        </w:numPr>
        <w:pStyle w:val="Compact"/>
      </w:pPr>
      <w:r>
        <w:t xml:space="preserve">Implemented CRM strategies that improved lead conversion rates by 35%, leveraging tools like Salesforce and HubSpot to track sales pipelines effectively.</w:t>
      </w:r>
    </w:p>
    <w:p>
      <w:pPr>
        <w:numPr>
          <w:ilvl w:val="0"/>
          <w:numId w:val="1001"/>
        </w:numPr>
        <w:pStyle w:val="Compact"/>
      </w:pPr>
      <w:r>
        <w:t xml:space="preserve">Collaborated with marketing teams to design targeted campaigns that increased brand visibility in competitive markets across the United States, particularly in Houston’s industrial hubs.</w:t>
      </w:r>
    </w:p>
    <w:bookmarkEnd w:id="23"/>
    <w:bookmarkStart w:id="24" w:name="sales-manager"/>
    <w:p>
      <w:pPr>
        <w:pStyle w:val="Heading3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TechnoSales Solutions</w:t>
      </w:r>
      <w:r>
        <w:t xml:space="preserve"> </w:t>
      </w:r>
      <w:r>
        <w:t xml:space="preserve">| Houston, TX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Expanded the company’s market share in the technology sector of the United States Houston by 18% through innovative sales strategies and client acquisition.</w:t>
      </w:r>
    </w:p>
    <w:p>
      <w:pPr>
        <w:numPr>
          <w:ilvl w:val="0"/>
          <w:numId w:val="1002"/>
        </w:numPr>
        <w:pStyle w:val="Compact"/>
      </w:pPr>
      <w:r>
        <w:t xml:space="preserve">Identified and secured contracts with Fortune 500 companies, including a $2.5 million deal with a leading healthcare provider in Houston.</w:t>
      </w:r>
    </w:p>
    <w:p>
      <w:pPr>
        <w:numPr>
          <w:ilvl w:val="0"/>
          <w:numId w:val="1002"/>
        </w:numPr>
        <w:pStyle w:val="Compact"/>
      </w:pPr>
      <w:r>
        <w:t xml:space="preserve">Oversaw end-to-end sales processes, from lead generation to contract negotiation, ensuring alignment with client goals and company objectives.</w:t>
      </w:r>
    </w:p>
    <w:p>
      <w:pPr>
        <w:numPr>
          <w:ilvl w:val="0"/>
          <w:numId w:val="1002"/>
        </w:numPr>
        <w:pStyle w:val="Compact"/>
      </w:pPr>
      <w:r>
        <w:t xml:space="preserve">Conducted quarterly performance reviews for the sales team, fostering a culture of accountability and continuous improvement.</w:t>
      </w:r>
    </w:p>
    <w:p>
      <w:pPr>
        <w:numPr>
          <w:ilvl w:val="0"/>
          <w:numId w:val="1002"/>
        </w:numPr>
        <w:pStyle w:val="Compact"/>
      </w:pPr>
      <w:r>
        <w:t xml:space="preserve">Provided market insights and competitor analysis reports to senior leadership, enabling data-driven decisions in the United States Houston business environment.</w:t>
      </w:r>
    </w:p>
    <w:bookmarkEnd w:id="24"/>
    <w:bookmarkStart w:id="25" w:name="sales-representative"/>
    <w:p>
      <w:pPr>
        <w:pStyle w:val="Heading3"/>
      </w:pPr>
      <w:r>
        <w:t xml:space="preserve">Sales Representative</w:t>
      </w:r>
    </w:p>
    <w:p>
      <w:pPr>
        <w:pStyle w:val="FirstParagraph"/>
      </w:pPr>
      <w:r>
        <w:rPr>
          <w:bCs/>
          <w:b/>
        </w:rPr>
        <w:t xml:space="preserve">Global Tech Distributors</w:t>
      </w:r>
      <w:r>
        <w:t xml:space="preserve"> </w:t>
      </w:r>
      <w:r>
        <w:t xml:space="preserve">| Houston, TX | March 2011 – May 2014</w:t>
      </w:r>
    </w:p>
    <w:p>
      <w:pPr>
        <w:numPr>
          <w:ilvl w:val="0"/>
          <w:numId w:val="1003"/>
        </w:numPr>
        <w:pStyle w:val="Compact"/>
      </w:pPr>
      <w:r>
        <w:t xml:space="preserve">Exceeded monthly sales targets by an average of 25% in the United States Houston region, contributing to a total revenue of $8.5 million over three years.</w:t>
      </w:r>
    </w:p>
    <w:p>
      <w:pPr>
        <w:numPr>
          <w:ilvl w:val="0"/>
          <w:numId w:val="1003"/>
        </w:numPr>
        <w:pStyle w:val="Compact"/>
      </w:pPr>
      <w:r>
        <w:t xml:space="preserve">Built and maintained relationships with over 200 clients, including small to mid-sized enterprises in the energy and manufacturing sectors.</w:t>
      </w:r>
    </w:p>
    <w:p>
      <w:pPr>
        <w:numPr>
          <w:ilvl w:val="0"/>
          <w:numId w:val="1003"/>
        </w:numPr>
        <w:pStyle w:val="Compact"/>
      </w:pPr>
      <w:r>
        <w:t xml:space="preserve">Participated in trade shows and industry events in Houston to expand the company’s network and generate leads.</w:t>
      </w:r>
    </w:p>
    <w:p>
      <w:pPr>
        <w:numPr>
          <w:ilvl w:val="0"/>
          <w:numId w:val="1003"/>
        </w:numPr>
        <w:pStyle w:val="Compact"/>
      </w:pPr>
      <w:r>
        <w:t xml:space="preserve">Collaborated with product development teams to provide customer feedback for improving offerings, enhancing client satisfaction scores by 15%.</w:t>
      </w:r>
    </w:p>
    <w:p>
      <w:pPr>
        <w:numPr>
          <w:ilvl w:val="0"/>
          <w:numId w:val="1003"/>
        </w:numPr>
        <w:pStyle w:val="Compact"/>
      </w:pPr>
      <w:r>
        <w:t xml:space="preserve">Received multiple “Top Sales Representative” awards for outstanding performance in the United States Houston market.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University of Houston, Texas, United States | Graduated: May 2011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and Execution</w:t>
      </w:r>
    </w:p>
    <w:p>
      <w:pPr>
        <w:numPr>
          <w:ilvl w:val="0"/>
          <w:numId w:val="1004"/>
        </w:numPr>
        <w:pStyle w:val="Compact"/>
      </w:pPr>
      <w:r>
        <w:t xml:space="preserve">Client Relationship Management (CRM)</w:t>
      </w:r>
    </w:p>
    <w:p>
      <w:pPr>
        <w:numPr>
          <w:ilvl w:val="0"/>
          <w:numId w:val="1004"/>
        </w:numPr>
        <w:pStyle w:val="Compact"/>
      </w:pPr>
      <w:r>
        <w:t xml:space="preserve">Negotiation and Contract Development</w:t>
      </w:r>
    </w:p>
    <w:p>
      <w:pPr>
        <w:numPr>
          <w:ilvl w:val="0"/>
          <w:numId w:val="1004"/>
        </w:numPr>
        <w:pStyle w:val="Compact"/>
      </w:pPr>
      <w:r>
        <w:t xml:space="preserve">Market Analysis and Competitive Intelligence</w:t>
      </w:r>
    </w:p>
    <w:p>
      <w:pPr>
        <w:numPr>
          <w:ilvl w:val="0"/>
          <w:numId w:val="1004"/>
        </w:numPr>
        <w:pStyle w:val="Compact"/>
      </w:pPr>
      <w:r>
        <w:t xml:space="preserve">Presentation and Pitching Techniques</w:t>
      </w:r>
    </w:p>
    <w:p>
      <w:pPr>
        <w:numPr>
          <w:ilvl w:val="0"/>
          <w:numId w:val="1004"/>
        </w:numPr>
        <w:pStyle w:val="Compact"/>
      </w:pPr>
      <w:r>
        <w:t xml:space="preserve">Team Leadership and Motivation</w:t>
      </w:r>
    </w:p>
    <w:p>
      <w:pPr>
        <w:numPr>
          <w:ilvl w:val="0"/>
          <w:numId w:val="1004"/>
        </w:numPr>
        <w:pStyle w:val="Compact"/>
      </w:pPr>
      <w:r>
        <w:t xml:space="preserve">Project Management in Sales Environments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Certified Sales Executive (CSE)</w:t>
      </w:r>
      <w:r>
        <w:t xml:space="preserve"> </w:t>
      </w:r>
      <w:r>
        <w:t xml:space="preserve">| National Sales Association, United States | 2020</w:t>
      </w:r>
      <w:r>
        <w:br/>
      </w:r>
      <w:r>
        <w:rPr>
          <w:bCs/>
          <w:b/>
        </w:rPr>
        <w:t xml:space="preserve">Advanced CRM Certification</w:t>
      </w:r>
      <w:r>
        <w:t xml:space="preserve"> </w:t>
      </w:r>
      <w:r>
        <w:t xml:space="preserve">| Salesforce.com, United States | 2019</w:t>
      </w:r>
      <w:r>
        <w:br/>
      </w:r>
      <w:r>
        <w:rPr>
          <w:bCs/>
          <w:b/>
        </w:rPr>
        <w:t xml:space="preserve">Sales Leadership Program</w:t>
      </w:r>
      <w:r>
        <w:t xml:space="preserve"> </w:t>
      </w:r>
      <w:r>
        <w:t xml:space="preserve">| Harvard Business School Online, United States | 2017</w:t>
      </w:r>
    </w:p>
    <w:bookmarkEnd w:id="29"/>
    <w:bookmarkStart w:id="31" w:name="additional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Member, Houston Chamber of Commerce</w:t>
      </w:r>
      <w:r>
        <w:br/>
      </w:r>
      <w:r>
        <w:t xml:space="preserve">- Active Participant, Sales Executives International (SEI)</w:t>
      </w:r>
    </w:p>
    <w:p>
      <w:pPr>
        <w:pStyle w:val="BodyText"/>
      </w:pPr>
      <w:r>
        <w:rPr>
          <w:bCs/>
          <w:b/>
        </w:rPr>
        <w:t xml:space="preserve">Languages:</w:t>
      </w:r>
      <w:r>
        <w:br/>
      </w:r>
      <w:r>
        <w:t xml:space="preserve">- English (Fluent)</w:t>
      </w:r>
      <w:r>
        <w:br/>
      </w:r>
      <w:r>
        <w:t xml:space="preserve">- Spanish (Basic)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br/>
      </w:r>
      <w:r>
        <w:t xml:space="preserve">- Volunteer Mentor for Houston Youth Entrepreneurship Program</w:t>
      </w:r>
      <w:r>
        <w:br/>
      </w:r>
      <w:r>
        <w:t xml:space="preserve">- Contributor to local business publications, including "Houston Business Journal"</w:t>
      </w:r>
    </w:p>
    <w:bookmarkEnd w:id="30"/>
    <w:bookmarkEnd w:id="31"/>
    <w:p>
      <w:pPr>
        <w:pStyle w:val="BodyText"/>
      </w:pPr>
      <w:r>
        <w:t xml:space="preserve">This Curriculum Vitae is tailored for a Sales Executive role in the United States Houston market, emphasizing experience, skills, and achievements relevant to the region's business landscape.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2026-07-21T06:21:13Z</dcterms:created>
  <dcterms:modified xsi:type="dcterms:W3CDTF">2026-07-21T06:21:13Z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