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Argentina</w:t>
      </w:r>
      <w:r>
        <w:t xml:space="preserve"> </w:t>
      </w:r>
      <w:r>
        <w:t xml:space="preserve">Córdoba</w:t>
      </w:r>
    </w:p>
    <w:bookmarkStart w:id="32" w:name="curriculum-vitae"/>
    <w:p>
      <w:pPr>
        <w:pStyle w:val="Heading1"/>
      </w:pPr>
      <w:r>
        <w:t xml:space="preserve">Curriculum Vitae</w:t>
      </w:r>
    </w:p>
    <w:bookmarkStart w:id="31" w:name="school-counselor-argentina-córdoba"/>
    <w:p>
      <w:pPr>
        <w:pStyle w:val="Heading2"/>
      </w:pPr>
      <w:r>
        <w:t xml:space="preserve">School Counselor | Argentina Córdoba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María José Fernández</w:t>
      </w:r>
    </w:p>
    <w:p>
      <w:pPr>
        <w:pStyle w:val="BodyText"/>
      </w:pPr>
      <w:r>
        <w:rPr>
          <w:bCs/>
          <w:b/>
        </w:rPr>
        <w:t xml:space="preserve">Address:</w:t>
      </w:r>
      <w:r>
        <w:t xml:space="preserve"> </w:t>
      </w:r>
      <w:r>
        <w:t xml:space="preserve">Calle Rivadavia 123, Córdoba, Argentina</w:t>
      </w:r>
    </w:p>
    <w:p>
      <w:pPr>
        <w:pStyle w:val="BodyText"/>
      </w:pPr>
      <w:r>
        <w:rPr>
          <w:bCs/>
          <w:b/>
        </w:rPr>
        <w:t xml:space="preserve">Phone:</w:t>
      </w:r>
      <w:r>
        <w:t xml:space="preserve"> </w:t>
      </w:r>
      <w:r>
        <w:t xml:space="preserve">+54 9 1122334455</w:t>
      </w:r>
    </w:p>
    <w:p>
      <w:pPr>
        <w:pStyle w:val="BodyText"/>
      </w:pPr>
      <w:r>
        <w:rPr>
          <w:bCs/>
          <w:b/>
        </w:rPr>
        <w:t xml:space="preserve">Email:</w:t>
      </w:r>
      <w:r>
        <w:t xml:space="preserve"> </w:t>
      </w:r>
      <w:r>
        <w:t xml:space="preserve">mariajose.fernandez@example.com</w:t>
      </w:r>
    </w:p>
    <w:p>
      <w:pPr>
        <w:pStyle w:val="BodyText"/>
      </w:pPr>
      <w:r>
        <w:rPr>
          <w:bCs/>
          <w:b/>
        </w:rPr>
        <w:t xml:space="preserve">Date of Birth:</w:t>
      </w:r>
      <w:r>
        <w:t xml:space="preserve"> </w:t>
      </w:r>
      <w:r>
        <w:t xml:space="preserve">April 5, 1988</w:t>
      </w:r>
    </w:p>
    <w:bookmarkEnd w:id="20"/>
    <w:bookmarkStart w:id="21" w:name="professional-summary"/>
    <w:p>
      <w:pPr>
        <w:pStyle w:val="Heading3"/>
      </w:pPr>
      <w:r>
        <w:t xml:space="preserve">Professional Summary</w:t>
      </w:r>
    </w:p>
    <w:p>
      <w:pPr>
        <w:pStyle w:val="FirstParagraph"/>
      </w:pPr>
      <w:r>
        <w:t xml:space="preserve">A dedicated and experienced School Counselor with over a decade of expertise in fostering student well-being, academic success, and social-emotional development within the educational system of Argentina Córdoba. Proficient in providing individualized support to students, families, and educators while aligning with national educational policies and local cultural dynamics. Committed to promoting inclusive environments that address the diverse needs of students in a multicultural context.</w:t>
      </w:r>
    </w:p>
    <w:bookmarkEnd w:id="21"/>
    <w:bookmarkStart w:id="22" w:name="education"/>
    <w:p>
      <w:pPr>
        <w:pStyle w:val="Heading3"/>
      </w:pPr>
      <w:r>
        <w:t xml:space="preserve">Education</w:t>
      </w:r>
    </w:p>
    <w:p>
      <w:pPr>
        <w:numPr>
          <w:ilvl w:val="0"/>
          <w:numId w:val="1001"/>
        </w:numPr>
        <w:pStyle w:val="Compact"/>
      </w:pPr>
      <w:r>
        <w:rPr>
          <w:bCs/>
          <w:b/>
        </w:rPr>
        <w:t xml:space="preserve">Bachelor of Psychology</w:t>
      </w:r>
      <w:r>
        <w:t xml:space="preserve">, Universidad Nacional de Córdoba, Argentina (2010–2014)</w:t>
      </w:r>
    </w:p>
    <w:p>
      <w:pPr>
        <w:numPr>
          <w:ilvl w:val="0"/>
          <w:numId w:val="1001"/>
        </w:numPr>
        <w:pStyle w:val="Compact"/>
      </w:pPr>
      <w:r>
        <w:rPr>
          <w:bCs/>
          <w:b/>
        </w:rPr>
        <w:t xml:space="preserve">Master’s Degree in Educational Psychology with a Focus on Counseling</w:t>
      </w:r>
      <w:r>
        <w:t xml:space="preserve">, Universidad Católica de Córdoba, Argentina (2015–2017)</w:t>
      </w:r>
    </w:p>
    <w:p>
      <w:pPr>
        <w:numPr>
          <w:ilvl w:val="0"/>
          <w:numId w:val="1001"/>
        </w:numPr>
        <w:pStyle w:val="Compact"/>
      </w:pPr>
      <w:r>
        <w:rPr>
          <w:bCs/>
          <w:b/>
        </w:rPr>
        <w:t xml:space="preserve">Certificate in School Counseling and Guidance</w:t>
      </w:r>
      <w:r>
        <w:t xml:space="preserve">, Instituto Nacional de Formación Docente (INFD), Argentina (2018)</w:t>
      </w:r>
    </w:p>
    <w:bookmarkEnd w:id="22"/>
    <w:bookmarkStart w:id="26" w:name="professional-experience"/>
    <w:p>
      <w:pPr>
        <w:pStyle w:val="Heading3"/>
      </w:pPr>
      <w:r>
        <w:t xml:space="preserve">Professional Experience</w:t>
      </w:r>
    </w:p>
    <w:bookmarkStart w:id="23" w:name="senior-school-counselor"/>
    <w:p>
      <w:pPr>
        <w:pStyle w:val="Heading4"/>
      </w:pPr>
      <w:r>
        <w:t xml:space="preserve">Senior School Counselor</w:t>
      </w:r>
    </w:p>
    <w:p>
      <w:pPr>
        <w:pStyle w:val="FirstParagraph"/>
      </w:pPr>
      <w:r>
        <w:rPr>
          <w:iCs/>
          <w:i/>
        </w:rPr>
        <w:t xml:space="preserve">Escuela Secundaria N° 14 "Luis Pasteur", Córdoba, Argentina | 2019–Present</w:t>
      </w:r>
    </w:p>
    <w:p>
      <w:pPr>
        <w:numPr>
          <w:ilvl w:val="0"/>
          <w:numId w:val="1002"/>
        </w:numPr>
        <w:pStyle w:val="Compact"/>
      </w:pPr>
      <w:r>
        <w:t xml:space="preserve">Provided individual and group counseling sessions to students aged 12–18, addressing academic challenges, emotional well-being, and behavioral issues.</w:t>
      </w:r>
    </w:p>
    <w:p>
      <w:pPr>
        <w:numPr>
          <w:ilvl w:val="0"/>
          <w:numId w:val="1002"/>
        </w:numPr>
        <w:pStyle w:val="Compact"/>
      </w:pPr>
      <w:r>
        <w:t xml:space="preserve">Collaborated with teachers to develop strategies for classroom management and student engagement, focusing on inclusive education practices aligned with Argentina’s Ministry of Education guidelines.</w:t>
      </w:r>
    </w:p>
    <w:p>
      <w:pPr>
        <w:numPr>
          <w:ilvl w:val="0"/>
          <w:numId w:val="1002"/>
        </w:numPr>
        <w:pStyle w:val="Compact"/>
      </w:pPr>
      <w:r>
        <w:t xml:space="preserve">Organized workshops on topics such as mental health awareness, conflict resolution, and career planning tailored to the cultural context of Córdoba.</w:t>
      </w:r>
    </w:p>
    <w:p>
      <w:pPr>
        <w:numPr>
          <w:ilvl w:val="0"/>
          <w:numId w:val="1002"/>
        </w:numPr>
        <w:pStyle w:val="Compact"/>
      </w:pPr>
      <w:r>
        <w:t xml:space="preserve">Coordinated with parents and community organizations to support students from marginalized backgrounds, ensuring equitable access to resources.</w:t>
      </w:r>
    </w:p>
    <w:bookmarkEnd w:id="23"/>
    <w:bookmarkStart w:id="24" w:name="school-counselor"/>
    <w:p>
      <w:pPr>
        <w:pStyle w:val="Heading4"/>
      </w:pPr>
      <w:r>
        <w:t xml:space="preserve">School Counselor</w:t>
      </w:r>
    </w:p>
    <w:p>
      <w:pPr>
        <w:pStyle w:val="FirstParagraph"/>
      </w:pPr>
      <w:r>
        <w:rPr>
          <w:iCs/>
          <w:i/>
        </w:rPr>
        <w:t xml:space="preserve">Escuela Primaria N° 21 "Eduardo Mallea", Córdoba, Argentina | 2016–2019</w:t>
      </w:r>
    </w:p>
    <w:p>
      <w:pPr>
        <w:numPr>
          <w:ilvl w:val="0"/>
          <w:numId w:val="1003"/>
        </w:numPr>
        <w:pStyle w:val="Compact"/>
      </w:pPr>
      <w:r>
        <w:t xml:space="preserve">Delivered preventive and intervention programs to address bullying, anxiety, and academic underperformance among primary students.</w:t>
      </w:r>
    </w:p>
    <w:p>
      <w:pPr>
        <w:numPr>
          <w:ilvl w:val="0"/>
          <w:numId w:val="1003"/>
        </w:numPr>
        <w:pStyle w:val="Compact"/>
      </w:pPr>
      <w:r>
        <w:t xml:space="preserve">Conducted psychological assessments and maintained detailed records in accordance with national data privacy laws.</w:t>
      </w:r>
    </w:p>
    <w:p>
      <w:pPr>
        <w:numPr>
          <w:ilvl w:val="0"/>
          <w:numId w:val="1003"/>
        </w:numPr>
        <w:pStyle w:val="Compact"/>
      </w:pPr>
      <w:r>
        <w:t xml:space="preserve">Fostered partnerships with local NGOs to provide extracurricular activities that promote student resilience and community integration.</w:t>
      </w:r>
    </w:p>
    <w:bookmarkEnd w:id="24"/>
    <w:bookmarkStart w:id="25" w:name="internship"/>
    <w:p>
      <w:pPr>
        <w:pStyle w:val="Heading4"/>
      </w:pPr>
      <w:r>
        <w:t xml:space="preserve">Internship</w:t>
      </w:r>
    </w:p>
    <w:p>
      <w:pPr>
        <w:pStyle w:val="FirstParagraph"/>
      </w:pPr>
      <w:r>
        <w:rPr>
          <w:iCs/>
          <w:i/>
        </w:rPr>
        <w:t xml:space="preserve">Centro de Atención a la Infancia y Adolescencia (CAIA), Córdoba, Argentina | 2013–2014</w:t>
      </w:r>
    </w:p>
    <w:p>
      <w:pPr>
        <w:numPr>
          <w:ilvl w:val="0"/>
          <w:numId w:val="1004"/>
        </w:numPr>
        <w:pStyle w:val="Compact"/>
      </w:pPr>
      <w:r>
        <w:t xml:space="preserve">Assisted in designing and implementing therapeutic activities for children facing family instability or learning difficulties.</w:t>
      </w:r>
    </w:p>
    <w:p>
      <w:pPr>
        <w:numPr>
          <w:ilvl w:val="0"/>
          <w:numId w:val="1004"/>
        </w:numPr>
        <w:pStyle w:val="Compact"/>
      </w:pPr>
      <w:r>
        <w:t xml:space="preserve">Supported case management processes under the supervision of licensed psychologists, emphasizing ethical standards and cultural sensitivity.</w:t>
      </w:r>
    </w:p>
    <w:bookmarkEnd w:id="25"/>
    <w:bookmarkEnd w:id="26"/>
    <w:bookmarkStart w:id="27" w:name="skills"/>
    <w:p>
      <w:pPr>
        <w:pStyle w:val="Heading3"/>
      </w:pPr>
      <w:r>
        <w:t xml:space="preserve">Skills</w:t>
      </w:r>
    </w:p>
    <w:p>
      <w:pPr>
        <w:numPr>
          <w:ilvl w:val="0"/>
          <w:numId w:val="1005"/>
        </w:numPr>
        <w:pStyle w:val="Compact"/>
      </w:pPr>
      <w:r>
        <w:rPr>
          <w:bCs/>
          <w:b/>
        </w:rPr>
        <w:t xml:space="preserve">Counseling Techniques:</w:t>
      </w:r>
      <w:r>
        <w:t xml:space="preserve"> </w:t>
      </w:r>
      <w:r>
        <w:t xml:space="preserve">Cognitive-behavioral therapy (CBT), solution-focused brief therapy (SFBT), and play therapy.</w:t>
      </w:r>
    </w:p>
    <w:p>
      <w:pPr>
        <w:numPr>
          <w:ilvl w:val="0"/>
          <w:numId w:val="1005"/>
        </w:numPr>
        <w:pStyle w:val="Compact"/>
      </w:pPr>
      <w:r>
        <w:rPr>
          <w:bCs/>
          <w:b/>
        </w:rPr>
        <w:t xml:space="preserve">Educational Policies:</w:t>
      </w:r>
      <w:r>
        <w:t xml:space="preserve"> </w:t>
      </w:r>
      <w:r>
        <w:t xml:space="preserve">Familiarity with Argentina’s National Education Law (Ley de Educación Nacional) and Córdoba’s regional guidelines for school mental health.</w:t>
      </w:r>
    </w:p>
    <w:p>
      <w:pPr>
        <w:numPr>
          <w:ilvl w:val="0"/>
          <w:numId w:val="1005"/>
        </w:numPr>
        <w:pStyle w:val="Compact"/>
      </w:pPr>
      <w:r>
        <w:rPr>
          <w:bCs/>
          <w:b/>
        </w:rPr>
        <w:t xml:space="preserve">Cultural Competence:</w:t>
      </w:r>
      <w:r>
        <w:t xml:space="preserve"> </w:t>
      </w:r>
      <w:r>
        <w:t xml:space="preserve">Experience working with diverse communities, including indigenous populations and immigrant families in Córdoba.</w:t>
      </w:r>
    </w:p>
    <w:p>
      <w:pPr>
        <w:numPr>
          <w:ilvl w:val="0"/>
          <w:numId w:val="1005"/>
        </w:numPr>
        <w:pStyle w:val="Compact"/>
      </w:pPr>
      <w:r>
        <w:rPr>
          <w:bCs/>
          <w:b/>
        </w:rPr>
        <w:t xml:space="preserve">Communication:</w:t>
      </w:r>
      <w:r>
        <w:t xml:space="preserve"> </w:t>
      </w:r>
      <w:r>
        <w:t xml:space="preserve">Strong interpersonal skills to engage students, parents, and educators effectively.</w:t>
      </w:r>
    </w:p>
    <w:p>
      <w:pPr>
        <w:numPr>
          <w:ilvl w:val="0"/>
          <w:numId w:val="1005"/>
        </w:numPr>
        <w:pStyle w:val="Compact"/>
      </w:pPr>
      <w:r>
        <w:rPr>
          <w:bCs/>
          <w:b/>
        </w:rPr>
        <w:t xml:space="preserve">Technology:</w:t>
      </w:r>
      <w:r>
        <w:t xml:space="preserve"> </w:t>
      </w:r>
      <w:r>
        <w:t xml:space="preserve">Proficient in using educational software (e.g., Moodle) and psychological assessment tools (e.g., MMPI-2).</w:t>
      </w:r>
    </w:p>
    <w:bookmarkEnd w:id="27"/>
    <w:bookmarkStart w:id="28" w:name="certifications"/>
    <w:p>
      <w:pPr>
        <w:pStyle w:val="Heading3"/>
      </w:pPr>
      <w:r>
        <w:t xml:space="preserve">Certifications</w:t>
      </w:r>
    </w:p>
    <w:p>
      <w:pPr>
        <w:numPr>
          <w:ilvl w:val="0"/>
          <w:numId w:val="1006"/>
        </w:numPr>
        <w:pStyle w:val="Compact"/>
      </w:pPr>
      <w:r>
        <w:rPr>
          <w:bCs/>
          <w:b/>
        </w:rPr>
        <w:t xml:space="preserve">Professional License in Counseling</w:t>
      </w:r>
      <w:r>
        <w:t xml:space="preserve">, Consejo Profesional de Ciencias Psicológicas, Argentina (2018)</w:t>
      </w:r>
    </w:p>
    <w:p>
      <w:pPr>
        <w:numPr>
          <w:ilvl w:val="0"/>
          <w:numId w:val="1006"/>
        </w:numPr>
        <w:pStyle w:val="Compact"/>
      </w:pPr>
      <w:r>
        <w:rPr>
          <w:bCs/>
          <w:b/>
        </w:rPr>
        <w:t xml:space="preserve">Certificate in Crisis Intervention and Trauma Support</w:t>
      </w:r>
      <w:r>
        <w:t xml:space="preserve">, Universidad Nacional de Córdoba (2019)</w:t>
      </w:r>
    </w:p>
    <w:p>
      <w:pPr>
        <w:numPr>
          <w:ilvl w:val="0"/>
          <w:numId w:val="1006"/>
        </w:numPr>
        <w:pStyle w:val="Compact"/>
      </w:pPr>
      <w:r>
        <w:rPr>
          <w:bCs/>
          <w:b/>
        </w:rPr>
        <w:t xml:space="preserve">Training in Inclusive Education</w:t>
      </w:r>
      <w:r>
        <w:t xml:space="preserve">, Ministerio de Educación de la Provincia de Córdoba (2020)</w:t>
      </w:r>
    </w:p>
    <w:bookmarkEnd w:id="28"/>
    <w:bookmarkStart w:id="29" w:name="languages"/>
    <w:p>
      <w:pPr>
        <w:pStyle w:val="Heading3"/>
      </w:pPr>
      <w:r>
        <w:t xml:space="preserve">Languages</w:t>
      </w:r>
    </w:p>
    <w:p>
      <w:pPr>
        <w:numPr>
          <w:ilvl w:val="0"/>
          <w:numId w:val="1007"/>
        </w:numPr>
        <w:pStyle w:val="Compact"/>
      </w:pPr>
      <w:r>
        <w:rPr>
          <w:bCs/>
          <w:b/>
        </w:rPr>
        <w:t xml:space="preserve">Spanish:</w:t>
      </w:r>
      <w:r>
        <w:t xml:space="preserve"> </w:t>
      </w:r>
      <w:r>
        <w:t xml:space="preserve">Native language</w:t>
      </w:r>
    </w:p>
    <w:p>
      <w:pPr>
        <w:numPr>
          <w:ilvl w:val="0"/>
          <w:numId w:val="1007"/>
        </w:numPr>
        <w:pStyle w:val="Compact"/>
      </w:pPr>
      <w:r>
        <w:rPr>
          <w:bCs/>
          <w:b/>
        </w:rPr>
        <w:t xml:space="preserve">English:</w:t>
      </w:r>
      <w:r>
        <w:t xml:space="preserve"> </w:t>
      </w:r>
      <w:r>
        <w:t xml:space="preserve">Advanced proficiency (IELTS 7.5)</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Asociación de Orientadores Educativos de Córdoba (AOEC), contributing to regional initiatives on student mental health.</w:t>
      </w:r>
    </w:p>
    <w:p>
      <w:pPr>
        <w:pStyle w:val="BodyText"/>
      </w:pPr>
      <w:r>
        <w:rPr>
          <w:bCs/>
          <w:b/>
        </w:rPr>
        <w:t xml:space="preserve">Volunteer Work:</w:t>
      </w:r>
      <w:r>
        <w:t xml:space="preserve"> </w:t>
      </w:r>
      <w:r>
        <w:t xml:space="preserve">Led a free counseling program for underprivileged students in Córdoba’s outskirts, supported by the Fundación Vida Nueva.</w:t>
      </w:r>
    </w:p>
    <w:p>
      <w:pPr>
        <w:pStyle w:val="BodyText"/>
      </w:pPr>
      <w:r>
        <w:rPr>
          <w:bCs/>
          <w:b/>
        </w:rPr>
        <w:t xml:space="preserve">Publications:</w:t>
      </w:r>
      <w:r>
        <w:t xml:space="preserve"> </w:t>
      </w:r>
      <w:r>
        <w:t xml:space="preserve">Co-authored an article titled “Intervención Psicopedagógica en Contextos de Vulnerabilidad Social” published in the Journal of Educational Psychology of Argentina (2021).</w:t>
      </w:r>
    </w:p>
    <w:bookmarkEnd w:id="30"/>
    <w:p>
      <w:pPr>
        <w:pStyle w:val="BodyText"/>
      </w:pPr>
      <w:r>
        <w:t xml:space="preserve">Curriculum Vitae | School Counselor | Argentina Córdoba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Argentina Córdoba</dc:title>
  <dc:creator/>
  <dc:language>en</dc:language>
  <cp:keywords/>
  <dcterms:created xsi:type="dcterms:W3CDTF">2025-12-05T06:40:30Z</dcterms:created>
  <dcterms:modified xsi:type="dcterms:W3CDTF">2025-12-05T06:40:30Z</dcterms:modified>
</cp:coreProperties>
</file>

<file path=docProps/custom.xml><?xml version="1.0" encoding="utf-8"?>
<Properties xmlns="http://schemas.openxmlformats.org/officeDocument/2006/custom-properties" xmlns:vt="http://schemas.openxmlformats.org/officeDocument/2006/docPropsVTypes"/>
</file>