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[+1 (XXX) XXX-XXXX]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[YYYY-MM-DD]</w:t>
      </w:r>
    </w:p>
    <w:bookmarkEnd w:id="20"/>
    <w:bookmarkStart w:id="21" w:name="school-counselor---professional-summary"/>
    <w:p>
      <w:pPr>
        <w:pStyle w:val="Heading2"/>
      </w:pPr>
      <w:r>
        <w:t xml:space="preserve">School Counselor - Professional Summary</w:t>
      </w:r>
    </w:p>
    <w:p>
      <w:pPr>
        <w:pStyle w:val="FirstParagraph"/>
      </w:pPr>
      <w:r>
        <w:t xml:space="preserve">A dedicated and compassionate School Counselor with over [X] years of experience in supporting students, educators, and families within the dynamic educational landscape of Canada Vancouver. Committed to fostering academic success, social-emotional growth, and mental health resilience in diverse student populations. Proven expertise in developing individualized learning plans, conducting career guidance workshops, and collaborating with school districts to implement evidence-based counseling programs. A strong advocate for inclusive education and culturally responsive practices tailored to the unique needs of Vancouver's multicultural communities.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1f0b81fc50c848608c0a3c0cc7ff126707c4057"/>
    <w:p>
      <w:pPr>
        <w:pStyle w:val="Heading3"/>
      </w:pPr>
      <w:r>
        <w:t xml:space="preserve">Masters of Education in Counseling Psychology</w:t>
      </w:r>
    </w:p>
    <w:p>
      <w:pPr>
        <w:pStyle w:val="FirstParagraph"/>
      </w:pPr>
      <w:r>
        <w:rPr>
          <w:iCs/>
          <w:i/>
        </w:rPr>
        <w:t xml:space="preserve">University of British Columbia (UBC)</w:t>
      </w:r>
      <w:r>
        <w:t xml:space="preserve"> </w:t>
      </w:r>
      <w:r>
        <w:t xml:space="preserve">| Vancouver, BC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school counseling and student development.</w:t>
      </w:r>
    </w:p>
    <w:p>
      <w:pPr>
        <w:numPr>
          <w:ilvl w:val="0"/>
          <w:numId w:val="1001"/>
        </w:numPr>
        <w:pStyle w:val="Compact"/>
      </w:pPr>
      <w:r>
        <w:t xml:space="preserve">Courses included child psychology, crisis intervention, and multicultural education.</w:t>
      </w:r>
    </w:p>
    <w:p>
      <w:pPr>
        <w:numPr>
          <w:ilvl w:val="0"/>
          <w:numId w:val="1001"/>
        </w:numPr>
        <w:pStyle w:val="Compact"/>
      </w:pPr>
      <w:r>
        <w:t xml:space="preserve">Completed a 600-hour internship at [Local Vancouver School District], focusing on academic advising and behavioral support.</w:t>
      </w:r>
    </w:p>
    <w:bookmarkEnd w:id="22"/>
    <w:bookmarkStart w:id="23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Simon Fraser University (SFU)</w:t>
      </w:r>
      <w:r>
        <w:t xml:space="preserve"> </w:t>
      </w:r>
      <w:r>
        <w:t xml:space="preserve">| Burnaby, BC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Major in developmental psychology with a minor in sociology.</w:t>
      </w:r>
    </w:p>
    <w:p>
      <w:pPr>
        <w:numPr>
          <w:ilvl w:val="0"/>
          <w:numId w:val="1002"/>
        </w:numPr>
        <w:pStyle w:val="Compact"/>
      </w:pPr>
      <w:r>
        <w:t xml:space="preserve">Research project on adolescent mental health in urban school settings.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Vancouver School District #39 (VSD)</w:t>
      </w:r>
      <w:r>
        <w:t xml:space="preserve"> </w:t>
      </w:r>
      <w:r>
        <w:t xml:space="preserve">| Vancouver, BC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counseling to 200+ students annually, addressing academic challenges, social-emotional issues, and career planning.</w:t>
      </w:r>
    </w:p>
    <w:p>
      <w:pPr>
        <w:numPr>
          <w:ilvl w:val="0"/>
          <w:numId w:val="1003"/>
        </w:numPr>
        <w:pStyle w:val="Compact"/>
      </w:pPr>
      <w:r>
        <w:t xml:space="preserve">Collaborated with teachers to develop IEPs (Individualized Education Plans) for students with learning disabilities or behavioral needs.</w:t>
      </w:r>
    </w:p>
    <w:p>
      <w:pPr>
        <w:numPr>
          <w:ilvl w:val="0"/>
          <w:numId w:val="1003"/>
        </w:numPr>
        <w:pStyle w:val="Compact"/>
      </w:pPr>
      <w:r>
        <w:t xml:space="preserve">Organized workshops on stress management, bullying prevention, and post-secondary education pathways tailored to Vancouver’s high schools.</w:t>
      </w:r>
    </w:p>
    <w:p>
      <w:pPr>
        <w:numPr>
          <w:ilvl w:val="0"/>
          <w:numId w:val="1003"/>
        </w:numPr>
        <w:pStyle w:val="Compact"/>
      </w:pPr>
      <w:r>
        <w:t xml:space="preserve">Partnered with local community organizations to offer mental health resources and support for at-risk youth in Canada Vancouver.</w:t>
      </w:r>
    </w:p>
    <w:bookmarkEnd w:id="25"/>
    <w:bookmarkStart w:id="26" w:name="student-services-coordinator"/>
    <w:p>
      <w:pPr>
        <w:pStyle w:val="Heading3"/>
      </w:pPr>
      <w:r>
        <w:t xml:space="preserve">Student Services Coordinator</w:t>
      </w:r>
    </w:p>
    <w:p>
      <w:pPr>
        <w:pStyle w:val="FirstParagraph"/>
      </w:pPr>
      <w:r>
        <w:rPr>
          <w:iCs/>
          <w:i/>
        </w:rPr>
        <w:t xml:space="preserve">West Vancouver Secondary School</w:t>
      </w:r>
      <w:r>
        <w:t xml:space="preserve"> </w:t>
      </w:r>
      <w:r>
        <w:t xml:space="preserve">| West Vancouver, BC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team of 5 counselors to ensure equitable access to mental health services across the school.</w:t>
      </w:r>
    </w:p>
    <w:p>
      <w:pPr>
        <w:numPr>
          <w:ilvl w:val="0"/>
          <w:numId w:val="1004"/>
        </w:numPr>
        <w:pStyle w:val="Compact"/>
      </w:pPr>
      <w:r>
        <w:t xml:space="preserve">Implemented a digital counseling platform to streamline student referrals and track progress in Canada Vancouver.</w:t>
      </w:r>
    </w:p>
    <w:p>
      <w:pPr>
        <w:numPr>
          <w:ilvl w:val="0"/>
          <w:numId w:val="1004"/>
        </w:numPr>
        <w:pStyle w:val="Compact"/>
      </w:pPr>
      <w:r>
        <w:t xml:space="preserve">Conducted biannual surveys to assess student well-being and adjusted programs based on feedback from Vancouver’s diverse student body.</w:t>
      </w:r>
    </w:p>
    <w:bookmarkEnd w:id="26"/>
    <w:bookmarkEnd w:id="27"/>
    <w:bookmarkStart w:id="30" w:name="certifications-licenses"/>
    <w:p>
      <w:pPr>
        <w:pStyle w:val="Heading2"/>
      </w:pPr>
      <w:r>
        <w:t xml:space="preserve">Certifications &amp; Licenses</w:t>
      </w:r>
    </w:p>
    <w:bookmarkStart w:id="28" w:name="X9686aa7fc42e728a6df4ae4ce370cae24724db2"/>
    <w:p>
      <w:pPr>
        <w:pStyle w:val="Heading3"/>
      </w:pPr>
      <w:r>
        <w:t xml:space="preserve">Provincial Certification as a School Counselor</w:t>
      </w:r>
    </w:p>
    <w:p>
      <w:pPr>
        <w:pStyle w:val="FirstParagraph"/>
      </w:pPr>
      <w:r>
        <w:rPr>
          <w:iCs/>
          <w:i/>
        </w:rPr>
        <w:t xml:space="preserve">British Columbia College of Teachers (BCCAT)</w:t>
      </w:r>
      <w:r>
        <w:t xml:space="preserve"> </w:t>
      </w:r>
      <w:r>
        <w:t xml:space="preserve">| Vancouver, BC</w:t>
      </w:r>
      <w:r>
        <w:br/>
      </w:r>
      <w:r>
        <w:t xml:space="preserve">Certified: [Year]</w:t>
      </w:r>
    </w:p>
    <w:p>
      <w:pPr>
        <w:numPr>
          <w:ilvl w:val="0"/>
          <w:numId w:val="1005"/>
        </w:numPr>
        <w:pStyle w:val="Compact"/>
      </w:pPr>
      <w:r>
        <w:t xml:space="preserve">Maintains ongoing professional development to meet BCCAT standards for school counselors in Canada.</w:t>
      </w:r>
    </w:p>
    <w:bookmarkEnd w:id="28"/>
    <w:bookmarkStart w:id="29" w:name="certified-crisis-intervention-specialist"/>
    <w:p>
      <w:pPr>
        <w:pStyle w:val="Heading3"/>
      </w:pPr>
      <w:r>
        <w:t xml:space="preserve">Certified Crisis Intervention Specialist</w:t>
      </w:r>
    </w:p>
    <w:p>
      <w:pPr>
        <w:pStyle w:val="FirstParagraph"/>
      </w:pPr>
      <w:r>
        <w:rPr>
          <w:iCs/>
          <w:i/>
        </w:rPr>
        <w:t xml:space="preserve">Canadian Association of School Psychologists (CASP)</w:t>
      </w:r>
      <w:r>
        <w:t xml:space="preserve"> </w:t>
      </w:r>
      <w:r>
        <w:t xml:space="preserve">| [Location]</w:t>
      </w:r>
      <w:r>
        <w:br/>
      </w:r>
      <w:r>
        <w:t xml:space="preserve">Certified: [Year]</w:t>
      </w:r>
    </w:p>
    <w:bookmarkEnd w:id="29"/>
    <w:bookmarkEnd w:id="30"/>
    <w:bookmarkStart w:id="31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6"/>
        </w:numPr>
        <w:pStyle w:val="Compact"/>
      </w:pPr>
      <w:r>
        <w:t xml:space="preserve">Workshop on Trauma-Informed Practices in Canadian Schools (2023) – Vancouver.</w:t>
      </w:r>
    </w:p>
    <w:p>
      <w:pPr>
        <w:numPr>
          <w:ilvl w:val="0"/>
          <w:numId w:val="1006"/>
        </w:numPr>
        <w:pStyle w:val="Compact"/>
      </w:pPr>
      <w:r>
        <w:t xml:space="preserve">Course on Diversity, Equity, and Inclusion in Education (2022) – Online via University of Alberta.</w:t>
      </w:r>
    </w:p>
    <w:p>
      <w:pPr>
        <w:numPr>
          <w:ilvl w:val="0"/>
          <w:numId w:val="1006"/>
        </w:numPr>
        <w:pStyle w:val="Compact"/>
      </w:pPr>
      <w:r>
        <w:t xml:space="preserve">Training on Digital Literacy for Student Safety (2021) – Hosted by Vancouver Community College.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Excellent communication and active listening skills to build trust with students and families in Canada Vancouver.</w:t>
      </w:r>
    </w:p>
    <w:p>
      <w:pPr>
        <w:numPr>
          <w:ilvl w:val="0"/>
          <w:numId w:val="1007"/>
        </w:numPr>
        <w:pStyle w:val="Compact"/>
      </w:pPr>
      <w:r>
        <w:t xml:space="preserve">Proficient in using counseling software (e.g., PowerSchool, Mind Share) for student tracking and reporting.</w:t>
      </w:r>
    </w:p>
    <w:p>
      <w:pPr>
        <w:numPr>
          <w:ilvl w:val="0"/>
          <w:numId w:val="1007"/>
        </w:numPr>
        <w:pStyle w:val="Compact"/>
      </w:pPr>
      <w:r>
        <w:t xml:space="preserve">Strong organizational abilities to manage multiple caseloads while meeting provincial guidelines for school counselors.</w:t>
      </w:r>
    </w:p>
    <w:p>
      <w:pPr>
        <w:numPr>
          <w:ilvl w:val="0"/>
          <w:numId w:val="1007"/>
        </w:numPr>
        <w:pStyle w:val="Compact"/>
      </w:pPr>
      <w:r>
        <w:t xml:space="preserve">Cultural competency to address the needs of Vancouver’s multicultural student population.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Counselling and Psychotherapy Association (CCPA)</w:t>
      </w:r>
    </w:p>
    <w:p>
      <w:pPr>
        <w:numPr>
          <w:ilvl w:val="0"/>
          <w:numId w:val="1008"/>
        </w:numPr>
        <w:pStyle w:val="Compact"/>
      </w:pPr>
      <w:r>
        <w:t xml:space="preserve">Member, British Columbia School Counselors Association (BCSCA)</w:t>
      </w:r>
    </w:p>
    <w:bookmarkEnd w:id="33"/>
    <w:bookmarkStart w:id="35" w:name="volunteer-work"/>
    <w:p>
      <w:pPr>
        <w:pStyle w:val="Heading2"/>
      </w:pPr>
      <w:r>
        <w:t xml:space="preserve">Volunteer Work</w:t>
      </w:r>
    </w:p>
    <w:bookmarkStart w:id="34" w:name="mentor-for-youth-at-risk"/>
    <w:p>
      <w:pPr>
        <w:pStyle w:val="Heading3"/>
      </w:pPr>
      <w:r>
        <w:t xml:space="preserve">Mentor for Youth at Risk</w:t>
      </w:r>
    </w:p>
    <w:p>
      <w:pPr>
        <w:pStyle w:val="FirstParagraph"/>
      </w:pPr>
      <w:r>
        <w:rPr>
          <w:iCs/>
          <w:i/>
        </w:rPr>
        <w:t xml:space="preserve">Vancouver Community Services (VCS)</w:t>
      </w:r>
      <w:r>
        <w:t xml:space="preserve"> </w:t>
      </w:r>
      <w:r>
        <w:t xml:space="preserve">| Vancouver, BC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Provided one-on-one mentoring to 15+ youth facing academic or social challenges.</w:t>
      </w:r>
    </w:p>
    <w:p>
      <w:pPr>
        <w:numPr>
          <w:ilvl w:val="0"/>
          <w:numId w:val="1009"/>
        </w:numPr>
        <w:pStyle w:val="Compact"/>
      </w:pPr>
      <w:r>
        <w:t xml:space="preserve">Fostered resilience and self-advocacy skills aligned with Canada Vancouver’s educational goals.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| School Counselor | Canada Vancouver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(Canada Vancouver)</dc:title>
  <dc:creator/>
  <cp:keywords/>
  <dcterms:created xsi:type="dcterms:W3CDTF">2025-12-05T02:04:56Z</dcterms:created>
  <dcterms:modified xsi:type="dcterms:W3CDTF">2025-12-05T02:04:56Z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