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Beijing</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+86 [Your Phone Number]</w:t>
      </w:r>
    </w:p>
    <w:p>
      <w:pPr>
        <w:numPr>
          <w:ilvl w:val="0"/>
          <w:numId w:val="1001"/>
        </w:numPr>
        <w:pStyle w:val="Compact"/>
      </w:pPr>
      <w:r>
        <w:t xml:space="preserve">Address: Beijing, China</w:t>
      </w:r>
    </w:p>
    <w:bookmarkStart w:id="20" w:name="professional-summary"/>
    <w:p>
      <w:pPr>
        <w:pStyle w:val="Heading2"/>
      </w:pPr>
      <w:r>
        <w:t xml:space="preserve">Professional Summary</w:t>
      </w:r>
    </w:p>
    <w:p>
      <w:pPr>
        <w:pStyle w:val="FirstParagraph"/>
      </w:pPr>
      <w:r>
        <w:t xml:space="preserve">As a dedicated School Counselor with over [X years] of experience in China Beijing, I am committed to fostering the academic, social, and emotional development of students within the unique cultural and educational landscape of Beijing. My work as a School Counselor in China Beijing is grounded in a deep understanding of the Chinese education system, cultural values, and the specific challenges faced by students and families in this dynamic region. I specialize in providing individualized counseling services, designing mental health programs, and collaborating with educators to create inclusive learning environments that align with national educational policies. My expertise as a School Counselor in China Beijing ensures that students receive tailored support to thrive academically and personally.</w:t>
      </w:r>
    </w:p>
    <w:bookmarkEnd w:id="20"/>
    <w:bookmarkStart w:id="21" w:name="education"/>
    <w:p>
      <w:pPr>
        <w:pStyle w:val="Heading2"/>
      </w:pPr>
      <w:r>
        <w:t xml:space="preserve">Education</w:t>
      </w:r>
    </w:p>
    <w:p>
      <w:pPr>
        <w:numPr>
          <w:ilvl w:val="0"/>
          <w:numId w:val="1002"/>
        </w:numPr>
        <w:pStyle w:val="Compact"/>
      </w:pPr>
      <w:r>
        <w:rPr>
          <w:bCs/>
          <w:b/>
        </w:rPr>
        <w:t xml:space="preserve">Master of Science in Counseling Psychology</w:t>
      </w:r>
      <w:r>
        <w:t xml:space="preserve">, [University Name], Beijing, China (Graduated: [Year])</w:t>
      </w:r>
      <w:r>
        <w:br/>
      </w:r>
      <w:r>
        <w:t xml:space="preserve">Focused on developmental psychology, multicultural counseling, and crisis intervention. Specialized in understanding the psychological needs of students within the Chinese educational context.</w:t>
      </w:r>
    </w:p>
    <w:p>
      <w:pPr>
        <w:numPr>
          <w:ilvl w:val="0"/>
          <w:numId w:val="1002"/>
        </w:numPr>
        <w:pStyle w:val="Compact"/>
      </w:pPr>
      <w:r>
        <w:rPr>
          <w:bCs/>
          <w:b/>
        </w:rPr>
        <w:t xml:space="preserve">Bachelor of Arts in Education</w:t>
      </w:r>
      <w:r>
        <w:t xml:space="preserve">, [University Name], Beijing, China (Graduated: [Year])</w:t>
      </w:r>
      <w:r>
        <w:br/>
      </w:r>
      <w:r>
        <w:t xml:space="preserve">Emphasized pedagogical strategies, child development theories, and classroom management. Completed internships at local schools to gain hands-on experience in educational settings.</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Beijing International School (BIS)</w:t>
      </w:r>
      <w:r>
        <w:t xml:space="preserve">, Beijing, China</w:t>
      </w:r>
      <w:r>
        <w:br/>
      </w:r>
      <w:r>
        <w:t xml:space="preserve">[Year] – Present</w:t>
      </w:r>
    </w:p>
    <w:p>
      <w:pPr>
        <w:numPr>
          <w:ilvl w:val="0"/>
          <w:numId w:val="1003"/>
        </w:numPr>
        <w:pStyle w:val="Compact"/>
      </w:pPr>
      <w:r>
        <w:t xml:space="preserve">Provided individual and group counseling sessions to students aged 6–18, addressing academic stress, social adjustment, and behavioral issues. Collaborated with teachers to identify students in need of support and develop intervention plans.</w:t>
      </w:r>
    </w:p>
    <w:p>
      <w:pPr>
        <w:numPr>
          <w:ilvl w:val="0"/>
          <w:numId w:val="1003"/>
        </w:numPr>
        <w:pStyle w:val="Compact"/>
      </w:pPr>
      <w:r>
        <w:t xml:space="preserve">Developed and implemented a school-wide mental health initiative in China Beijing, including workshops on emotional resilience and peer support systems. Partnered with local mental health organizations to ensure culturally relevant resources.</w:t>
      </w:r>
    </w:p>
    <w:p>
      <w:pPr>
        <w:numPr>
          <w:ilvl w:val="0"/>
          <w:numId w:val="1003"/>
        </w:numPr>
        <w:pStyle w:val="Compact"/>
      </w:pPr>
      <w:r>
        <w:t xml:space="preserve">Conducted parent education sessions to strengthen family-school partnerships, emphasizing the role of cultural values in child development. Served as a liaison between families and educators to address student needs holistically.</w:t>
      </w:r>
    </w:p>
    <w:p>
      <w:pPr>
        <w:numPr>
          <w:ilvl w:val="0"/>
          <w:numId w:val="1003"/>
        </w:numPr>
        <w:pStyle w:val="Compact"/>
      </w:pPr>
      <w:r>
        <w:t xml:space="preserve">Trained school staff on trauma-informed practices and inclusive teaching strategies, ensuring alignment with China’s educational standards. Advocated for policies that promote student well-being in Beijing schools.</w:t>
      </w:r>
    </w:p>
    <w:bookmarkEnd w:id="22"/>
    <w:bookmarkStart w:id="23" w:name="internship-school-counselor"/>
    <w:p>
      <w:pPr>
        <w:pStyle w:val="Heading3"/>
      </w:pPr>
      <w:r>
        <w:t xml:space="preserve">Internship: School Counselor</w:t>
      </w:r>
    </w:p>
    <w:p>
      <w:pPr>
        <w:pStyle w:val="FirstParagraph"/>
      </w:pPr>
      <w:r>
        <w:rPr>
          <w:bCs/>
          <w:b/>
        </w:rPr>
        <w:t xml:space="preserve">Beijing No. 4 High School</w:t>
      </w:r>
      <w:r>
        <w:t xml:space="preserve">, Beijing, China</w:t>
      </w:r>
      <w:r>
        <w:br/>
      </w:r>
      <w:r>
        <w:t xml:space="preserve">[Year] – [Year]</w:t>
      </w:r>
    </w:p>
    <w:p>
      <w:pPr>
        <w:numPr>
          <w:ilvl w:val="0"/>
          <w:numId w:val="1004"/>
        </w:numPr>
        <w:pStyle w:val="Compact"/>
      </w:pPr>
      <w:r>
        <w:t xml:space="preserve">Supported students in navigating academic challenges and career planning, with a focus on the Gaokao (Chinese college entrance exam). Provided guidance on goal-setting and time management.</w:t>
      </w:r>
    </w:p>
    <w:p>
      <w:pPr>
        <w:numPr>
          <w:ilvl w:val="0"/>
          <w:numId w:val="1004"/>
        </w:numPr>
        <w:pStyle w:val="Compact"/>
      </w:pPr>
      <w:r>
        <w:t xml:space="preserve">Organized mental health awareness campaigns during key periods such as exams, emphasizing stress reduction techniques tailored to Beijing’s high-pressure educational environment.</w:t>
      </w:r>
    </w:p>
    <w:p>
      <w:pPr>
        <w:numPr>
          <w:ilvl w:val="0"/>
          <w:numId w:val="1004"/>
        </w:numPr>
        <w:pStyle w:val="Compact"/>
      </w:pPr>
      <w:r>
        <w:t xml:space="preserve">Collaborated with school administrators to create a student support network, ensuring early identification of at-risk individuals. Documented counseling sessions and progress for data-driven decision-making.</w:t>
      </w:r>
    </w:p>
    <w:bookmarkEnd w:id="23"/>
    <w:bookmarkEnd w:id="24"/>
    <w:bookmarkStart w:id="25" w:name="skills"/>
    <w:p>
      <w:pPr>
        <w:pStyle w:val="Heading2"/>
      </w:pPr>
      <w:r>
        <w:t xml:space="preserve">Skills</w:t>
      </w:r>
    </w:p>
    <w:p>
      <w:pPr>
        <w:numPr>
          <w:ilvl w:val="0"/>
          <w:numId w:val="1005"/>
        </w:numPr>
        <w:pStyle w:val="Compact"/>
      </w:pPr>
      <w:r>
        <w:rPr>
          <w:bCs/>
          <w:b/>
        </w:rPr>
        <w:t xml:space="preserve">Counseling Techniques:</w:t>
      </w:r>
      <w:r>
        <w:t xml:space="preserve"> </w:t>
      </w:r>
      <w:r>
        <w:t xml:space="preserve">Cognitive-behavioral therapy (CBT), solution-focused brief therapy, and play therapy adapted for Chinese students.</w:t>
      </w:r>
    </w:p>
    <w:p>
      <w:pPr>
        <w:numPr>
          <w:ilvl w:val="0"/>
          <w:numId w:val="1005"/>
        </w:numPr>
        <w:pStyle w:val="Compact"/>
      </w:pPr>
      <w:r>
        <w:rPr>
          <w:bCs/>
          <w:b/>
        </w:rPr>
        <w:t xml:space="preserve">Cultural Competence:</w:t>
      </w:r>
      <w:r>
        <w:t xml:space="preserve"> </w:t>
      </w:r>
      <w:r>
        <w:t xml:space="preserve">Proficient in understanding and addressing the unique needs of students from diverse ethnic backgrounds in China Beijing. Familiar with Confucian values and their impact on student behavior.</w:t>
      </w:r>
    </w:p>
    <w:p>
      <w:pPr>
        <w:numPr>
          <w:ilvl w:val="0"/>
          <w:numId w:val="1005"/>
        </w:numPr>
        <w:pStyle w:val="Compact"/>
      </w:pPr>
      <w:r>
        <w:rPr>
          <w:bCs/>
          <w:b/>
        </w:rPr>
        <w:t xml:space="preserve">Communication:</w:t>
      </w:r>
      <w:r>
        <w:t xml:space="preserve"> </w:t>
      </w:r>
      <w:r>
        <w:t xml:space="preserve">Excellent verbal and written communication skills in both Mandarin Chinese and English, enabling effective interaction with students, parents, and educators.</w:t>
      </w:r>
    </w:p>
    <w:p>
      <w:pPr>
        <w:numPr>
          <w:ilvl w:val="0"/>
          <w:numId w:val="1005"/>
        </w:numPr>
        <w:pStyle w:val="Compact"/>
      </w:pPr>
      <w:r>
        <w:rPr>
          <w:bCs/>
          <w:b/>
        </w:rPr>
        <w:t xml:space="preserve">Program Development:</w:t>
      </w:r>
      <w:r>
        <w:t xml:space="preserve"> </w:t>
      </w:r>
      <w:r>
        <w:t xml:space="preserve">Skilled in designing mental health programs that align with China’s educational policies and local community needs.</w:t>
      </w:r>
    </w:p>
    <w:p>
      <w:pPr>
        <w:numPr>
          <w:ilvl w:val="0"/>
          <w:numId w:val="1005"/>
        </w:numPr>
        <w:pStyle w:val="Compact"/>
      </w:pPr>
      <w:r>
        <w:rPr>
          <w:bCs/>
          <w:b/>
        </w:rPr>
        <w:t xml:space="preserve">Tech Proficiency:</w:t>
      </w:r>
      <w:r>
        <w:t xml:space="preserve"> </w:t>
      </w:r>
      <w:r>
        <w:t xml:space="preserve">Experienced in using counseling software and digital tools for student record management and virtual sessions.</w:t>
      </w:r>
    </w:p>
    <w:bookmarkEnd w:id="25"/>
    <w:bookmarkStart w:id="26" w:name="certifications"/>
    <w:p>
      <w:pPr>
        <w:pStyle w:val="Heading2"/>
      </w:pPr>
      <w:r>
        <w:t xml:space="preserve">Certifications</w:t>
      </w:r>
    </w:p>
    <w:p>
      <w:pPr>
        <w:numPr>
          <w:ilvl w:val="0"/>
          <w:numId w:val="1006"/>
        </w:numPr>
        <w:pStyle w:val="Compact"/>
      </w:pPr>
      <w:r>
        <w:rPr>
          <w:bCs/>
          <w:b/>
        </w:rPr>
        <w:t xml:space="preserve">National Certified School Counselor</w:t>
      </w:r>
      <w:r>
        <w:t xml:space="preserve">, Chinese Psychological Association, [Year]</w:t>
      </w:r>
    </w:p>
    <w:p>
      <w:pPr>
        <w:numPr>
          <w:ilvl w:val="0"/>
          <w:numId w:val="1006"/>
        </w:numPr>
        <w:pStyle w:val="Compact"/>
      </w:pPr>
      <w:r>
        <w:rPr>
          <w:bCs/>
          <w:b/>
        </w:rPr>
        <w:t xml:space="preserve">Training in Trauma-Informed Practices</w:t>
      </w:r>
      <w:r>
        <w:t xml:space="preserve">, Beijing Mental Health Institute, [Year]</w:t>
      </w:r>
    </w:p>
    <w:p>
      <w:pPr>
        <w:numPr>
          <w:ilvl w:val="0"/>
          <w:numId w:val="1006"/>
        </w:numPr>
        <w:pStyle w:val="Compact"/>
      </w:pPr>
      <w:r>
        <w:rPr>
          <w:bCs/>
          <w:b/>
        </w:rPr>
        <w:t xml:space="preserve">Crisis Intervention Specialist</w:t>
      </w:r>
      <w:r>
        <w:t xml:space="preserve">, International Association of Trauma Professionals, [Year]</w:t>
      </w:r>
    </w:p>
    <w:bookmarkEnd w:id="26"/>
    <w:bookmarkStart w:id="27" w:name="languages"/>
    <w:p>
      <w:pPr>
        <w:pStyle w:val="Heading2"/>
      </w:pPr>
      <w:r>
        <w:t xml:space="preserve">Languages</w:t>
      </w:r>
    </w:p>
    <w:p>
      <w:pPr>
        <w:numPr>
          <w:ilvl w:val="0"/>
          <w:numId w:val="1007"/>
        </w:numPr>
        <w:pStyle w:val="Compact"/>
      </w:pPr>
      <w:r>
        <w:t xml:space="preserve">Mandarin Chinese – Native proficiency</w:t>
      </w:r>
    </w:p>
    <w:p>
      <w:pPr>
        <w:numPr>
          <w:ilvl w:val="0"/>
          <w:numId w:val="1007"/>
        </w:numPr>
        <w:pStyle w:val="Compact"/>
      </w:pPr>
      <w:r>
        <w:t xml:space="preserve">English – Fluent (IELTS: [Score])</w:t>
      </w:r>
    </w:p>
    <w:bookmarkEnd w:id="27"/>
    <w:bookmarkStart w:id="28" w:name="additional-information"/>
    <w:p>
      <w:pPr>
        <w:pStyle w:val="Heading2"/>
      </w:pPr>
      <w:r>
        <w:t xml:space="preserve">Additional Information</w:t>
      </w:r>
    </w:p>
    <w:p>
      <w:pPr>
        <w:pStyle w:val="FirstParagraph"/>
      </w:pPr>
      <w:r>
        <w:rPr>
          <w:bCs/>
          <w:b/>
        </w:rPr>
        <w:t xml:space="preserve">Volunteer Work:</w:t>
      </w:r>
    </w:p>
    <w:p>
      <w:pPr>
        <w:numPr>
          <w:ilvl w:val="0"/>
          <w:numId w:val="1008"/>
        </w:numPr>
        <w:pStyle w:val="Compact"/>
      </w:pPr>
      <w:r>
        <w:t xml:space="preserve">Founded a student support group at a local middle school in Beijing, focusing on peer mentoring and emotional well-being. Partnered with the Beijing Youth League to expand outreach.</w:t>
      </w:r>
    </w:p>
    <w:p>
      <w:pPr>
        <w:numPr>
          <w:ilvl w:val="0"/>
          <w:numId w:val="1008"/>
        </w:numPr>
        <w:pStyle w:val="Compact"/>
      </w:pPr>
      <w:r>
        <w:t xml:space="preserve">Contributed to a national mental health campaign in China, developing resources for schools in rural and urban areas. Collaborated with the Ministry of Education to disseminate materials.</w:t>
      </w:r>
    </w:p>
    <w:p>
      <w:pPr>
        <w:pStyle w:val="FirstParagraph"/>
      </w:pPr>
      <w:r>
        <w:rPr>
          <w:bCs/>
          <w:b/>
        </w:rPr>
        <w:t xml:space="preserve">Professional Affiliations:</w:t>
      </w:r>
    </w:p>
    <w:p>
      <w:pPr>
        <w:numPr>
          <w:ilvl w:val="0"/>
          <w:numId w:val="1009"/>
        </w:numPr>
        <w:pStyle w:val="Compact"/>
      </w:pPr>
      <w:r>
        <w:t xml:space="preserve">Member, Chinese School Counselors Association (CSCA)</w:t>
      </w:r>
    </w:p>
    <w:p>
      <w:pPr>
        <w:numPr>
          <w:ilvl w:val="0"/>
          <w:numId w:val="1009"/>
        </w:numPr>
        <w:pStyle w:val="Compact"/>
      </w:pPr>
      <w:r>
        <w:t xml:space="preserve">Active participant in Beijing’s Educational Psychology Forum, presenting on topics such as student resilience and cultural adaptation.</w:t>
      </w:r>
    </w:p>
    <w:p>
      <w:pPr>
        <w:pStyle w:val="FirstParagraph"/>
      </w:pPr>
      <w:r>
        <w:rPr>
          <w:bCs/>
          <w:b/>
        </w:rPr>
        <w:t xml:space="preserve">References:</w:t>
      </w:r>
      <w:r>
        <w:t xml:space="preserve"> </w:t>
      </w:r>
      <w:r>
        <w:t xml:space="preserve">Available upon request.</w:t>
      </w:r>
    </w:p>
    <w:p>
      <w:pPr>
        <w:pStyle w:val="BodyText"/>
      </w:pPr>
      <w:r>
        <w:t xml:space="preserve">This Curriculum Vitae reflects the professional journey of a School Counselor in China Beijing, dedicated to empowering students through compassionate and culturally informed support. All experiences are tailored to meet the demands of the Chinese education system while promoting holistic student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China Beijing</dc:title>
  <dc:creator/>
  <dc:language>en</dc:language>
  <cp:keywords/>
  <dcterms:created xsi:type="dcterms:W3CDTF">2025-12-07T23:54:32Z</dcterms:created>
  <dcterms:modified xsi:type="dcterms:W3CDTF">2025-12-07T23:54:32Z</dcterms:modified>
</cp:coreProperties>
</file>

<file path=docProps/custom.xml><?xml version="1.0" encoding="utf-8"?>
<Properties xmlns="http://schemas.openxmlformats.org/officeDocument/2006/custom-properties" xmlns:vt="http://schemas.openxmlformats.org/officeDocument/2006/docPropsVTypes"/>
</file>