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r>
        <w:br/>
      </w:r>
      <w:r>
        <w:rPr>
          <w:bCs/>
          <w:b/>
        </w:rPr>
        <w:t xml:space="preserve">Languages:</w:t>
      </w:r>
      <w:r>
        <w:t xml:space="preserve"> </w:t>
      </w:r>
      <w:r>
        <w:t xml:space="preserve">English (Fluent), German (Proficient)</w:t>
      </w:r>
    </w:p>
    <w:bookmarkEnd w:id="20"/>
    <w:bookmarkStart w:id="21" w:name="professional-summary"/>
    <w:p>
      <w:pPr>
        <w:pStyle w:val="Heading2"/>
      </w:pPr>
      <w:r>
        <w:t xml:space="preserve">Professional Summary</w:t>
      </w:r>
    </w:p>
    <w:p>
      <w:pPr>
        <w:pStyle w:val="FirstParagraph"/>
      </w:pPr>
      <w:r>
        <w:t xml:space="preserve">A dedicated and experienced School Counselor with a strong background in supporting students' academic, social, and emotional development. Passionate about fostering inclusive learning environments that align with the values of the German education system. Proven expertise in working within Frankfurt's diverse educational landscape to empower students, teachers, and parents. Committed to promoting student well-being and success through culturally responsive counseling practices tailored to the unique needs of Germany's school community.</w:t>
      </w:r>
    </w:p>
    <w:bookmarkEnd w:id="21"/>
    <w:bookmarkStart w:id="22" w:name="education"/>
    <w:p>
      <w:pPr>
        <w:pStyle w:val="Heading2"/>
      </w:pPr>
      <w:r>
        <w:t xml:space="preserve">Education</w:t>
      </w:r>
    </w:p>
    <w:p>
      <w:pPr>
        <w:numPr>
          <w:ilvl w:val="0"/>
          <w:numId w:val="1001"/>
        </w:numPr>
        <w:pStyle w:val="Compact"/>
      </w:pPr>
      <w:r>
        <w:rPr>
          <w:bCs/>
          <w:b/>
        </w:rPr>
        <w:t xml:space="preserve">MSc in School Counseling</w:t>
      </w:r>
      <w:r>
        <w:br/>
      </w:r>
      <w:r>
        <w:t xml:space="preserve">[University Name], Frankfurt, Germany</w:t>
      </w:r>
      <w:r>
        <w:br/>
      </w:r>
      <w:r>
        <w:t xml:space="preserve">Graduated: [Year]</w:t>
      </w:r>
    </w:p>
    <w:p>
      <w:pPr>
        <w:numPr>
          <w:ilvl w:val="0"/>
          <w:numId w:val="1001"/>
        </w:numPr>
        <w:pStyle w:val="Compact"/>
      </w:pPr>
      <w:r>
        <w:rPr>
          <w:bCs/>
          <w:b/>
        </w:rPr>
        <w:t xml:space="preserve">BSc in Psychology</w:t>
      </w:r>
      <w:r>
        <w:br/>
      </w:r>
      <w:r>
        <w:t xml:space="preserve">[University Name], Germany</w:t>
      </w:r>
      <w:r>
        <w:br/>
      </w:r>
      <w:r>
        <w:t xml:space="preserve">Graduated: [Year]</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[Frankfurt School Name], Frankfurt, Germany</w:t>
      </w:r>
      <w:r>
        <w:br/>
      </w:r>
      <w:r>
        <w:rPr>
          <w:bCs/>
          <w:b/>
        </w:rPr>
        <w:t xml:space="preserve">Duration:</w:t>
      </w:r>
      <w:r>
        <w:t xml:space="preserve"> </w:t>
      </w:r>
      <w:r>
        <w:t xml:space="preserve">[Start Year] – Present</w:t>
      </w:r>
      <w:r>
        <w:br/>
      </w:r>
      <w:r>
        <w:t xml:space="preserve">- Provided individual and group counseling to students aged 12–18, focusing on academic guidance, career planning, and personal development.</w:t>
      </w:r>
      <w:r>
        <w:br/>
      </w:r>
      <w:r>
        <w:t xml:space="preserve">- Collaborated with teachers and parents to create tailored support plans for students facing challenges such as learning disabilities, social anxiety, or cultural adjustment.</w:t>
      </w:r>
      <w:r>
        <w:br/>
      </w:r>
      <w:r>
        <w:t xml:space="preserve">- Organized workshops on topics like stress management, study skills, and intercultural communication to enhance student resilience in Germany's competitive educational environment.</w:t>
      </w:r>
      <w:r>
        <w:br/>
      </w:r>
      <w:r>
        <w:t xml:space="preserve">- Conducted psychological assessments and referrals for students requiring specialized services, adhering to German regulations for student welfare.</w:t>
      </w:r>
    </w:p>
    <w:bookmarkEnd w:id="23"/>
    <w:bookmarkStart w:id="24" w:name="academic-advisor"/>
    <w:p>
      <w:pPr>
        <w:pStyle w:val="Heading3"/>
      </w:pPr>
      <w:r>
        <w:t xml:space="preserve">Academic Advisor</w:t>
      </w:r>
    </w:p>
    <w:p>
      <w:pPr>
        <w:pStyle w:val="FirstParagraph"/>
      </w:pPr>
      <w:r>
        <w:rPr>
          <w:iCs/>
          <w:i/>
        </w:rPr>
        <w:t xml:space="preserve">[Frankfurt University of Applied Sciences], Frankfurt, Germany</w:t>
      </w:r>
      <w:r>
        <w:br/>
      </w:r>
      <w:r>
        <w:rPr>
          <w:bCs/>
          <w:b/>
        </w:rPr>
        <w:t xml:space="preserve">Duration:</w:t>
      </w:r>
      <w:r>
        <w:t xml:space="preserve"> </w:t>
      </w:r>
      <w:r>
        <w:t xml:space="preserve">[Start Year] – [End Year]</w:t>
      </w:r>
      <w:r>
        <w:br/>
      </w:r>
      <w:r>
        <w:t xml:space="preserve">- Supported undergraduate and graduate students in navigating academic pathways, career goals, and mental health resources.</w:t>
      </w:r>
      <w:r>
        <w:br/>
      </w:r>
      <w:r>
        <w:t xml:space="preserve">- Facilitated seminars on the German higher education system and its integration with school-level counseling.</w:t>
      </w:r>
      <w:r>
        <w:br/>
      </w:r>
      <w:r>
        <w:t xml:space="preserve">- Developed resources for international students to adapt to the cultural and academic demands of Germany.</w:t>
      </w:r>
    </w:p>
    <w:bookmarkEnd w:id="24"/>
    <w:bookmarkStart w:id="25" w:name="volunteer-counselor"/>
    <w:p>
      <w:pPr>
        <w:pStyle w:val="Heading3"/>
      </w:pPr>
      <w:r>
        <w:t xml:space="preserve">Volunteer Counselor</w:t>
      </w:r>
    </w:p>
    <w:p>
      <w:pPr>
        <w:pStyle w:val="FirstParagraph"/>
      </w:pPr>
      <w:r>
        <w:rPr>
          <w:iCs/>
          <w:i/>
        </w:rPr>
        <w:t xml:space="preserve">[Local Community Center], Frankfurt, Germany</w:t>
      </w:r>
      <w:r>
        <w:br/>
      </w:r>
      <w:r>
        <w:rPr>
          <w:bCs/>
          <w:b/>
        </w:rPr>
        <w:t xml:space="preserve">Duration:</w:t>
      </w:r>
      <w:r>
        <w:t xml:space="preserve"> </w:t>
      </w:r>
      <w:r>
        <w:t xml:space="preserve">[Start Year] – [End Year]</w:t>
      </w:r>
      <w:r>
        <w:br/>
      </w:r>
      <w:r>
        <w:t xml:space="preserve">- Provided free counseling services to at-risk youth and their families, emphasizing prevention of academic disengagement.</w:t>
      </w:r>
      <w:r>
        <w:br/>
      </w:r>
      <w:r>
        <w:t xml:space="preserve">- Partnered with local organizations to address social inequalities in education, aligning with Frankfurt's initiatives for inclusive schooling.</w:t>
      </w:r>
    </w:p>
    <w:bookmarkEnd w:id="25"/>
    <w:bookmarkEnd w:id="26"/>
    <w:bookmarkStart w:id="27" w:name="skills"/>
    <w:p>
      <w:pPr>
        <w:pStyle w:val="Heading2"/>
      </w:pPr>
      <w:r>
        <w:t xml:space="preserve">Skills</w:t>
      </w:r>
    </w:p>
    <w:p>
      <w:pPr>
        <w:numPr>
          <w:ilvl w:val="0"/>
          <w:numId w:val="1002"/>
        </w:numPr>
        <w:pStyle w:val="Compact"/>
      </w:pPr>
      <w:r>
        <w:t xml:space="preserve">Expertise in German educational policies and frameworks (e.g., Bildungspaket, Hauptschule/Gymnasium systems)</w:t>
      </w:r>
    </w:p>
    <w:p>
      <w:pPr>
        <w:numPr>
          <w:ilvl w:val="0"/>
          <w:numId w:val="1002"/>
        </w:numPr>
        <w:pStyle w:val="Compact"/>
      </w:pPr>
      <w:r>
        <w:t xml:space="preserve">Proficiency in using psychometric tools for student assessments</w:t>
      </w:r>
    </w:p>
    <w:p>
      <w:pPr>
        <w:numPr>
          <w:ilvl w:val="0"/>
          <w:numId w:val="1002"/>
        </w:numPr>
        <w:pStyle w:val="Compact"/>
      </w:pPr>
      <w:r>
        <w:t xml:space="preserve">Cultural sensitivity and adaptability to work with diverse student populations in Germany</w:t>
      </w:r>
    </w:p>
    <w:p>
      <w:pPr>
        <w:numPr>
          <w:ilvl w:val="0"/>
          <w:numId w:val="1002"/>
        </w:numPr>
        <w:pStyle w:val="Compact"/>
      </w:pPr>
      <w:r>
        <w:t xml:space="preserve">Strong communication and interpersonal skills for collaboration with teachers, parents, and community stakeholders</w:t>
      </w:r>
    </w:p>
    <w:p>
      <w:pPr>
        <w:numPr>
          <w:ilvl w:val="0"/>
          <w:numId w:val="1002"/>
        </w:numPr>
        <w:pStyle w:val="Compact"/>
      </w:pPr>
      <w:r>
        <w:t xml:space="preserve">Experience in creating individualized education plans (IEPs) aligned with German standards</w:t>
      </w:r>
    </w:p>
    <w:p>
      <w:pPr>
        <w:numPr>
          <w:ilvl w:val="0"/>
          <w:numId w:val="1002"/>
        </w:numPr>
        <w:pStyle w:val="Compact"/>
      </w:pPr>
      <w:r>
        <w:t xml:space="preserve">Knowledge of trauma-informed practices and crisis intervention strategies specific to schools in Germany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Diploma in School Counseling (Germany)</w:t>
      </w:r>
      <w:r>
        <w:br/>
      </w:r>
      <w:r>
        <w:t xml:space="preserve">[Institution Name], Frankfurt, Germany</w:t>
      </w:r>
      <w:r>
        <w:br/>
      </w:r>
      <w:r>
        <w:t xml:space="preserve">Issued: [Year]</w:t>
      </w:r>
    </w:p>
    <w:p>
      <w:pPr>
        <w:numPr>
          <w:ilvl w:val="0"/>
          <w:numId w:val="1003"/>
        </w:numPr>
        <w:pStyle w:val="Compact"/>
      </w:pPr>
      <w:r>
        <w:rPr>
          <w:bCs/>
          <w:b/>
        </w:rPr>
        <w:t xml:space="preserve">Advanced Workshop on Intercultural Communication</w:t>
      </w:r>
      <w:r>
        <w:br/>
      </w:r>
      <w:r>
        <w:t xml:space="preserve">[Institution Name], Germany</w:t>
      </w:r>
      <w:r>
        <w:br/>
      </w:r>
      <w:r>
        <w:t xml:space="preserve">Completed: [Year]</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Frankfurt Association of School Counselors, contributing to policy discussions on student mental health in German schools.</w:t>
      </w:r>
      <w:r>
        <w:br/>
      </w:r>
      <w:r>
        <w:rPr>
          <w:bCs/>
          <w:b/>
        </w:rPr>
        <w:t xml:space="preserve">Cultural Engagement:</w:t>
      </w:r>
      <w:r>
        <w:t xml:space="preserve"> </w:t>
      </w:r>
      <w:r>
        <w:t xml:space="preserve">Fluent in German and familiar with Frankfurt's cultural landmarks, including its educational institutions and community initiatives.</w:t>
      </w:r>
      <w:r>
        <w:br/>
      </w:r>
      <w:r>
        <w:rPr>
          <w:bCs/>
          <w:b/>
        </w:rPr>
        <w:t xml:space="preserve">Technology Proficiency:</w:t>
      </w:r>
      <w:r>
        <w:t xml:space="preserve"> </w:t>
      </w:r>
      <w:r>
        <w:t xml:space="preserve">Skilled in using school management software (e.g., eSIS, LIS) and digital tools for virtual counseling sessions.</w:t>
      </w:r>
    </w:p>
    <w:bookmarkEnd w:id="29"/>
    <w:bookmarkStart w:id="30" w:name="references"/>
    <w:p>
      <w:pPr>
        <w:pStyle w:val="Heading2"/>
      </w:pPr>
      <w:r>
        <w:t xml:space="preserve">References</w:t>
      </w:r>
    </w:p>
    <w:p>
      <w:pPr>
        <w:pStyle w:val="FirstParagraph"/>
      </w:pPr>
      <w:r>
        <w:t xml:space="preserve">Available upon request. Please contact [Your Email] or [Your Phone Number].</w:t>
      </w:r>
    </w:p>
    <w:p>
      <w:pPr>
        <w:pStyle w:val="BodyText"/>
      </w:pPr>
      <w:r>
        <w:rPr>
          <w:iCs/>
          <w:i/>
        </w:rPr>
        <w:t xml:space="preserve">This Curriculum Vitae is tailored for a School Counselor role in Germany, specifically Frankfurt,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Germany Frankfurt</dc:title>
  <dc:creator/>
  <dc:language>en</dc:language>
  <cp:keywords/>
  <dcterms:created xsi:type="dcterms:W3CDTF">2025-12-07T21:19:50Z</dcterms:created>
  <dcterms:modified xsi:type="dcterms:W3CDTF">2025-12-07T21:19:50Z</dcterms:modified>
</cp:coreProperties>
</file>

<file path=docProps/custom.xml><?xml version="1.0" encoding="utf-8"?>
<Properties xmlns="http://schemas.openxmlformats.org/officeDocument/2006/custom-properties" xmlns:vt="http://schemas.openxmlformats.org/officeDocument/2006/docPropsVTypes"/>
</file>