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Israel</w:t>
      </w:r>
      <w:r>
        <w:t xml:space="preserve"> </w:t>
      </w:r>
      <w:r>
        <w:t xml:space="preserve">Tel</w:t>
      </w:r>
      <w:r>
        <w:t xml:space="preserve"> </w:t>
      </w:r>
      <w:r>
        <w:t xml:space="preserve">Aviv</w:t>
      </w:r>
    </w:p>
    <w:bookmarkStart w:id="32" w:name="X3fdc4386f7d8574b53fa831ac17971058325b4c"/>
    <w:p>
      <w:pPr>
        <w:pStyle w:val="Heading1"/>
      </w:pPr>
      <w:r>
        <w:t xml:space="preserve">Curriculum Vitae: School Counselor in Israel Tel Aviv</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Sarah Cohen</w:t>
      </w:r>
      <w:r>
        <w:br/>
      </w:r>
      <w:r>
        <w:rPr>
          <w:bCs/>
          <w:b/>
        </w:rPr>
        <w:t xml:space="preserve">Email:</w:t>
      </w:r>
      <w:r>
        <w:t xml:space="preserve"> </w:t>
      </w:r>
      <w:r>
        <w:t xml:space="preserve">sarah.cohen@telavivcounseling.org</w:t>
      </w:r>
      <w:r>
        <w:br/>
      </w:r>
      <w:r>
        <w:rPr>
          <w:bCs/>
          <w:b/>
        </w:rPr>
        <w:t xml:space="preserve">Phone:</w:t>
      </w:r>
      <w:r>
        <w:t xml:space="preserve"> </w:t>
      </w:r>
      <w:r>
        <w:t xml:space="preserve">+972-50-1234567</w:t>
      </w:r>
      <w:r>
        <w:br/>
      </w:r>
      <w:r>
        <w:rPr>
          <w:bCs/>
          <w:b/>
        </w:rPr>
        <w:t xml:space="preserve">Address:</w:t>
      </w:r>
      <w:r>
        <w:t xml:space="preserve"> </w:t>
      </w:r>
      <w:r>
        <w:t xml:space="preserve">12 Ben Yehuda Street, Tel Aviv, Israel</w:t>
      </w:r>
    </w:p>
    <w:bookmarkEnd w:id="20"/>
    <w:bookmarkStart w:id="21" w:name="professional-summary"/>
    <w:p>
      <w:pPr>
        <w:pStyle w:val="Heading2"/>
      </w:pPr>
      <w:r>
        <w:t xml:space="preserve">Professional Summary</w:t>
      </w:r>
    </w:p>
    <w:p>
      <w:pPr>
        <w:pStyle w:val="FirstParagraph"/>
      </w:pPr>
      <w:r>
        <w:t xml:space="preserve">A dedicated and compassionate School Counselor with over 8 years of experience in supporting students' academic, emotional, and social development within the dynamic educational landscape of Israel. Specializing in culturally sensitive counseling for diverse populations in Tel Aviv, I am committed to fostering inclusive environments that empower students to thrive. My work aligns with the Israeli Ministry of Education's guidelines and emphasizes collaboration with educators, parents, and community organizations to address the unique challenges faced by youth in Tel Aviv.</w:t>
      </w:r>
    </w:p>
    <w:bookmarkEnd w:id="21"/>
    <w:bookmarkStart w:id="22" w:name="education"/>
    <w:p>
      <w:pPr>
        <w:pStyle w:val="Heading2"/>
      </w:pPr>
      <w:r>
        <w:t xml:space="preserve">Education</w:t>
      </w:r>
    </w:p>
    <w:p>
      <w:pPr>
        <w:numPr>
          <w:ilvl w:val="0"/>
          <w:numId w:val="1001"/>
        </w:numPr>
        <w:pStyle w:val="Compact"/>
      </w:pPr>
      <w:r>
        <w:rPr>
          <w:bCs/>
          <w:b/>
        </w:rPr>
        <w:t xml:space="preserve">M.A. in Counseling Psychology</w:t>
      </w:r>
      <w:r>
        <w:t xml:space="preserve">, Hebrew University of Jerusalem (2015)</w:t>
      </w:r>
    </w:p>
    <w:p>
      <w:pPr>
        <w:numPr>
          <w:ilvl w:val="0"/>
          <w:numId w:val="1001"/>
        </w:numPr>
        <w:pStyle w:val="Compact"/>
      </w:pPr>
      <w:r>
        <w:rPr>
          <w:bCs/>
          <w:b/>
        </w:rPr>
        <w:t xml:space="preserve">B.A. in Psychology</w:t>
      </w:r>
      <w:r>
        <w:t xml:space="preserve">, Tel Aviv University (2011)</w:t>
      </w:r>
    </w:p>
    <w:p>
      <w:pPr>
        <w:numPr>
          <w:ilvl w:val="0"/>
          <w:numId w:val="1001"/>
        </w:numPr>
        <w:pStyle w:val="Compact"/>
      </w:pPr>
      <w:r>
        <w:rPr>
          <w:bCs/>
          <w:b/>
        </w:rPr>
        <w:t xml:space="preserve">Certification in School Counseling</w:t>
      </w:r>
      <w:r>
        <w:t xml:space="preserve">, Israeli Ministry of Education (2016)</w:t>
      </w:r>
    </w:p>
    <w:bookmarkEnd w:id="22"/>
    <w:bookmarkStart w:id="26" w:name="work-experience"/>
    <w:p>
      <w:pPr>
        <w:pStyle w:val="Heading2"/>
      </w:pPr>
      <w:r>
        <w:t xml:space="preserve">Work Experience</w:t>
      </w:r>
    </w:p>
    <w:bookmarkStart w:id="23" w:name="school-counselor"/>
    <w:p>
      <w:pPr>
        <w:pStyle w:val="Heading3"/>
      </w:pPr>
      <w:r>
        <w:t xml:space="preserve">School Counselor</w:t>
      </w:r>
    </w:p>
    <w:p>
      <w:pPr>
        <w:pStyle w:val="FirstParagraph"/>
      </w:pPr>
      <w:r>
        <w:rPr>
          <w:bCs/>
          <w:b/>
        </w:rPr>
        <w:t xml:space="preserve">David Remez High School, Tel Aviv</w:t>
      </w:r>
      <w:r>
        <w:t xml:space="preserve"> </w:t>
      </w:r>
      <w:r>
        <w:t xml:space="preserve">| 2018–Present</w:t>
      </w:r>
    </w:p>
    <w:p>
      <w:pPr>
        <w:numPr>
          <w:ilvl w:val="0"/>
          <w:numId w:val="1002"/>
        </w:numPr>
        <w:pStyle w:val="Compact"/>
      </w:pPr>
      <w:r>
        <w:t xml:space="preserve">Provided individual and group counseling to over 500 students annually, focusing on academic motivation, mental health, and social integration.</w:t>
      </w:r>
    </w:p>
    <w:p>
      <w:pPr>
        <w:numPr>
          <w:ilvl w:val="0"/>
          <w:numId w:val="1002"/>
        </w:numPr>
        <w:pStyle w:val="Compact"/>
      </w:pPr>
      <w:r>
        <w:t xml:space="preserve">Developed and implemented a school-wide initiative to address bullying and peer conflict, resulting in a 30% reduction in reported incidents within two years.</w:t>
      </w:r>
    </w:p>
    <w:p>
      <w:pPr>
        <w:numPr>
          <w:ilvl w:val="0"/>
          <w:numId w:val="1002"/>
        </w:numPr>
        <w:pStyle w:val="Compact"/>
      </w:pPr>
      <w:r>
        <w:t xml:space="preserve">Collaborated with teachers to identify at-risk students and create personalized learning plans aligned with Israeli educational standards.</w:t>
      </w:r>
    </w:p>
    <w:p>
      <w:pPr>
        <w:numPr>
          <w:ilvl w:val="0"/>
          <w:numId w:val="1002"/>
        </w:numPr>
        <w:pStyle w:val="Compact"/>
      </w:pPr>
      <w:r>
        <w:t xml:space="preserve">Organized workshops on stress management, resilience, and cultural awareness for students and parents, emphasizing the importance of mental health in Tel Aviv's multicultural environment.</w:t>
      </w:r>
    </w:p>
    <w:bookmarkEnd w:id="23"/>
    <w:bookmarkStart w:id="24" w:name="school-counselor-intern"/>
    <w:p>
      <w:pPr>
        <w:pStyle w:val="Heading3"/>
      </w:pPr>
      <w:r>
        <w:t xml:space="preserve">School Counselor Intern</w:t>
      </w:r>
    </w:p>
    <w:p>
      <w:pPr>
        <w:pStyle w:val="FirstParagraph"/>
      </w:pPr>
      <w:r>
        <w:rPr>
          <w:bCs/>
          <w:b/>
        </w:rPr>
        <w:t xml:space="preserve">Shamir High School, Tel Aviv</w:t>
      </w:r>
      <w:r>
        <w:t xml:space="preserve"> </w:t>
      </w:r>
      <w:r>
        <w:t xml:space="preserve">| 2016–2018</w:t>
      </w:r>
    </w:p>
    <w:p>
      <w:pPr>
        <w:numPr>
          <w:ilvl w:val="0"/>
          <w:numId w:val="1003"/>
        </w:numPr>
        <w:pStyle w:val="Compact"/>
      </w:pPr>
      <w:r>
        <w:t xml:space="preserve">Gained hands-on experience in crisis intervention, including supporting students affected by trauma and family instability.</w:t>
      </w:r>
    </w:p>
    <w:p>
      <w:pPr>
        <w:numPr>
          <w:ilvl w:val="0"/>
          <w:numId w:val="1003"/>
        </w:numPr>
        <w:pStyle w:val="Compact"/>
      </w:pPr>
      <w:r>
        <w:t xml:space="preserve">Assisted in creating a peer support program that fostered student leadership and mutual respect among diverse cultural groups.</w:t>
      </w:r>
    </w:p>
    <w:p>
      <w:pPr>
        <w:numPr>
          <w:ilvl w:val="0"/>
          <w:numId w:val="1003"/>
        </w:numPr>
        <w:pStyle w:val="Compact"/>
      </w:pPr>
      <w:r>
        <w:t xml:space="preserve">Conducted psychological assessments to identify learning disabilities and coordinate with special education teams for tailored support.</w:t>
      </w:r>
    </w:p>
    <w:bookmarkEnd w:id="24"/>
    <w:bookmarkStart w:id="25" w:name="counseling-assistant"/>
    <w:p>
      <w:pPr>
        <w:pStyle w:val="Heading3"/>
      </w:pPr>
      <w:r>
        <w:t xml:space="preserve">Counseling Assistant</w:t>
      </w:r>
    </w:p>
    <w:p>
      <w:pPr>
        <w:pStyle w:val="FirstParagraph"/>
      </w:pPr>
      <w:r>
        <w:rPr>
          <w:bCs/>
          <w:b/>
        </w:rPr>
        <w:t xml:space="preserve">Central Tel Aviv Youth Center</w:t>
      </w:r>
      <w:r>
        <w:t xml:space="preserve"> </w:t>
      </w:r>
      <w:r>
        <w:t xml:space="preserve">| 2014–2016</w:t>
      </w:r>
    </w:p>
    <w:p>
      <w:pPr>
        <w:numPr>
          <w:ilvl w:val="0"/>
          <w:numId w:val="1004"/>
        </w:numPr>
        <w:pStyle w:val="Compact"/>
      </w:pPr>
      <w:r>
        <w:t xml:space="preserve">Supported over 200 adolescents in navigating personal and academic challenges through one-on-one sessions and group activities.</w:t>
      </w:r>
    </w:p>
    <w:p>
      <w:pPr>
        <w:numPr>
          <w:ilvl w:val="0"/>
          <w:numId w:val="1004"/>
        </w:numPr>
        <w:pStyle w:val="Compact"/>
      </w:pPr>
      <w:r>
        <w:t xml:space="preserve">Facilitated community events that promoted inclusivity and understanding among students from different socioeconomic backgrounds.</w:t>
      </w:r>
    </w:p>
    <w:bookmarkEnd w:id="25"/>
    <w:bookmarkEnd w:id="26"/>
    <w:bookmarkStart w:id="27" w:name="skills"/>
    <w:p>
      <w:pPr>
        <w:pStyle w:val="Heading2"/>
      </w:pPr>
      <w:r>
        <w:t xml:space="preserve">Skills</w:t>
      </w:r>
    </w:p>
    <w:p>
      <w:pPr>
        <w:numPr>
          <w:ilvl w:val="0"/>
          <w:numId w:val="1005"/>
        </w:numPr>
        <w:pStyle w:val="Compact"/>
      </w:pPr>
      <w:r>
        <w:rPr>
          <w:bCs/>
          <w:b/>
        </w:rPr>
        <w:t xml:space="preserve">Counseling Techniques:</w:t>
      </w:r>
      <w:r>
        <w:t xml:space="preserve"> </w:t>
      </w:r>
      <w:r>
        <w:t xml:space="preserve">Cognitive Behavioral Therapy (CBT), Solution-Focused Brief Therapy, and Trauma-Informed Practices.</w:t>
      </w:r>
    </w:p>
    <w:p>
      <w:pPr>
        <w:numPr>
          <w:ilvl w:val="0"/>
          <w:numId w:val="1005"/>
        </w:numPr>
        <w:pStyle w:val="Compact"/>
      </w:pPr>
      <w:r>
        <w:rPr>
          <w:bCs/>
          <w:b/>
        </w:rPr>
        <w:t xml:space="preserve">Cultural Competency:</w:t>
      </w:r>
      <w:r>
        <w:t xml:space="preserve"> </w:t>
      </w:r>
      <w:r>
        <w:t xml:space="preserve">Proficient in addressing the needs of students from diverse religious, ethnic, and socioeconomic backgrounds in Tel Aviv.</w:t>
      </w:r>
    </w:p>
    <w:p>
      <w:pPr>
        <w:numPr>
          <w:ilvl w:val="0"/>
          <w:numId w:val="1005"/>
        </w:numPr>
        <w:pStyle w:val="Compact"/>
      </w:pPr>
      <w:r>
        <w:rPr>
          <w:bCs/>
          <w:b/>
        </w:rPr>
        <w:t xml:space="preserve">Communication:</w:t>
      </w:r>
      <w:r>
        <w:t xml:space="preserve"> </w:t>
      </w:r>
      <w:r>
        <w:t xml:space="preserve">Strong verbal and written communication skills to engage with students, parents, and educators effectively.</w:t>
      </w:r>
    </w:p>
    <w:p>
      <w:pPr>
        <w:numPr>
          <w:ilvl w:val="0"/>
          <w:numId w:val="1005"/>
        </w:numPr>
        <w:pStyle w:val="Compact"/>
      </w:pPr>
      <w:r>
        <w:rPr>
          <w:bCs/>
          <w:b/>
        </w:rPr>
        <w:t xml:space="preserve">Collaboration:</w:t>
      </w:r>
      <w:r>
        <w:t xml:space="preserve"> </w:t>
      </w:r>
      <w:r>
        <w:t xml:space="preserve">Skilled in working with multidisciplinary teams to create holistic support systems for students.</w:t>
      </w:r>
    </w:p>
    <w:p>
      <w:pPr>
        <w:numPr>
          <w:ilvl w:val="0"/>
          <w:numId w:val="1005"/>
        </w:numPr>
        <w:pStyle w:val="Compact"/>
      </w:pPr>
      <w:r>
        <w:rPr>
          <w:bCs/>
          <w:b/>
        </w:rPr>
        <w:t xml:space="preserve">Crisis Intervention:</w:t>
      </w:r>
      <w:r>
        <w:t xml:space="preserve"> </w:t>
      </w:r>
      <w:r>
        <w:t xml:space="preserve">Trained in managing emergencies such as student conflicts, self-harm risks, and academic burnout.</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Israeli Ministry of Education Certification for School Counselors</w:t>
      </w:r>
      <w:r>
        <w:t xml:space="preserve"> </w:t>
      </w:r>
      <w:r>
        <w:t xml:space="preserve">(2016)</w:t>
      </w:r>
    </w:p>
    <w:p>
      <w:pPr>
        <w:numPr>
          <w:ilvl w:val="0"/>
          <w:numId w:val="1006"/>
        </w:numPr>
        <w:pStyle w:val="Compact"/>
      </w:pPr>
      <w:r>
        <w:rPr>
          <w:bCs/>
          <w:b/>
        </w:rPr>
        <w:t xml:space="preserve">Certified Trauma Specialist</w:t>
      </w:r>
      <w:r>
        <w:t xml:space="preserve">, Tel Aviv University (2019)</w:t>
      </w:r>
    </w:p>
    <w:p>
      <w:pPr>
        <w:numPr>
          <w:ilvl w:val="0"/>
          <w:numId w:val="1006"/>
        </w:numPr>
        <w:pStyle w:val="Compact"/>
      </w:pPr>
      <w:r>
        <w:rPr>
          <w:bCs/>
          <w:b/>
        </w:rPr>
        <w:t xml:space="preserve">First Aid and CPR Certification</w:t>
      </w:r>
      <w:r>
        <w:t xml:space="preserve">, Israeli Red Cross (2020)</w:t>
      </w:r>
    </w:p>
    <w:bookmarkEnd w:id="28"/>
    <w:bookmarkStart w:id="29" w:name="languages-spoken"/>
    <w:p>
      <w:pPr>
        <w:pStyle w:val="Heading2"/>
      </w:pPr>
      <w:r>
        <w:t xml:space="preserve">Languages Spoken</w:t>
      </w:r>
    </w:p>
    <w:p>
      <w:pPr>
        <w:numPr>
          <w:ilvl w:val="0"/>
          <w:numId w:val="1007"/>
        </w:numPr>
        <w:pStyle w:val="Compact"/>
      </w:pPr>
      <w:r>
        <w:t xml:space="preserve">Hebrew – Native</w:t>
      </w:r>
    </w:p>
    <w:p>
      <w:pPr>
        <w:numPr>
          <w:ilvl w:val="0"/>
          <w:numId w:val="1007"/>
        </w:numPr>
        <w:pStyle w:val="Compact"/>
      </w:pPr>
      <w:r>
        <w:t xml:space="preserve">English – Fluent (IELTS 7.5)</w:t>
      </w:r>
    </w:p>
    <w:p>
      <w:pPr>
        <w:numPr>
          <w:ilvl w:val="0"/>
          <w:numId w:val="1007"/>
        </w:numPr>
        <w:pStyle w:val="Compact"/>
      </w:pPr>
      <w:r>
        <w:t xml:space="preserve">Aramaic – Basic (for cultural connection in certain communities)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counselor at the Tel Aviv Social Services Center, supporting migrant families and their children. Active participant in the Israeli Psychological Association's school counseling division.</w:t>
      </w:r>
    </w:p>
    <w:p>
      <w:pPr>
        <w:pStyle w:val="BodyText"/>
      </w:pPr>
      <w:r>
        <w:rPr>
          <w:bCs/>
          <w:b/>
        </w:rPr>
        <w:t xml:space="preserve">Published Work:</w:t>
      </w:r>
      <w:r>
        <w:t xml:space="preserve"> </w:t>
      </w:r>
      <w:r>
        <w:t xml:space="preserve">Authored an article titled "Counseling in a Multicultural Classroom: Strategies for Success in Tel Aviv" published in the Journal of Educational Psychology (2021).</w:t>
      </w:r>
    </w:p>
    <w:p>
      <w:pPr>
        <w:pStyle w:val="BodyText"/>
      </w:pPr>
      <w:r>
        <w:rPr>
          <w:bCs/>
          <w:b/>
        </w:rPr>
        <w:t xml:space="preserve">Professional Development:</w:t>
      </w:r>
      <w:r>
        <w:t xml:space="preserve"> </w:t>
      </w:r>
      <w:r>
        <w:t xml:space="preserve">Regularly attend workshops and conferences on school counseling, including the annual Israeli Education Summit (2023) and the Global Youth Mental Health Forum (2024).</w:t>
      </w:r>
    </w:p>
    <w:bookmarkEnd w:id="30"/>
    <w:bookmarkStart w:id="31" w:name="references"/>
    <w:p>
      <w:pPr>
        <w:pStyle w:val="Heading2"/>
      </w:pPr>
      <w:r>
        <w:t xml:space="preserve">References</w:t>
      </w:r>
    </w:p>
    <w:p>
      <w:pPr>
        <w:pStyle w:val="FirstParagraph"/>
      </w:pPr>
      <w:r>
        <w:t xml:space="preserve">Available upon request. Contact: sarah.cohen@telavivcounseling.org</w:t>
      </w:r>
    </w:p>
    <w:bookmarkEnd w:id="31"/>
    <w:p>
      <w:pPr>
        <w:pStyle w:val="BodyText"/>
      </w:pPr>
      <w:r>
        <w:rPr>
          <w:bCs/>
          <w:b/>
        </w:rPr>
        <w:t xml:space="preserve">Curriculum Vitae for School Counselor in Israel Tel Aviv – Updated: April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Israel Tel Aviv</dc:title>
  <dc:creator/>
  <dc:language>en</dc:language>
  <cp:keywords/>
  <dcterms:created xsi:type="dcterms:W3CDTF">2025-12-05T06:39:28Z</dcterms:created>
  <dcterms:modified xsi:type="dcterms:W3CDTF">2025-12-05T06:39:28Z</dcterms:modified>
</cp:coreProperties>
</file>

<file path=docProps/custom.xml><?xml version="1.0" encoding="utf-8"?>
<Properties xmlns="http://schemas.openxmlformats.org/officeDocument/2006/custom-properties" xmlns:vt="http://schemas.openxmlformats.org/officeDocument/2006/docPropsVTypes"/>
</file>