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(Ivory</w:t>
      </w:r>
      <w:r>
        <w:t xml:space="preserve"> </w:t>
      </w:r>
      <w:r>
        <w:t xml:space="preserve">Coast</w:t>
      </w:r>
      <w:r>
        <w:t xml:space="preserve"> </w:t>
      </w:r>
      <w:r>
        <w:t xml:space="preserve">Abidjan)</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[Address, Abidjan, Ivory Coast]</w:t>
      </w:r>
    </w:p>
    <w:bookmarkStart w:id="20" w:name="professional-summary"/>
    <w:p>
      <w:pPr>
        <w:pStyle w:val="Heading2"/>
      </w:pPr>
      <w:r>
        <w:t xml:space="preserve">Professional Summary</w:t>
      </w:r>
    </w:p>
    <w:p>
      <w:pPr>
        <w:pStyle w:val="FirstParagraph"/>
      </w:pPr>
      <w:r>
        <w:t xml:space="preserve">A dedicated and compassionate School Counselor with over 8 years of experience in supporting students' academic, social, and emotional development within the dynamic educational landscape of Ivory Coast Abidjan. Proficient in designing and implementing counseling programs tailored to the unique cultural and socio-economic needs of students in this vibrant region. Committed to fostering a safe, inclusive, and empowering environment for learners from diverse backgrounds. Proven expertise in individual and group counseling, crisis intervention, career guidance, and collaboration with educators, parents, and community stakeholders.</w:t>
      </w:r>
    </w:p>
    <w:bookmarkEnd w:id="20"/>
    <w:bookmarkStart w:id="23" w:name="education"/>
    <w:p>
      <w:pPr>
        <w:pStyle w:val="Heading2"/>
      </w:pPr>
      <w:r>
        <w:t xml:space="preserve">Education</w:t>
      </w:r>
    </w:p>
    <w:bookmarkStart w:id="21" w:name="masters-in-school-counseling"/>
    <w:p>
      <w:pPr>
        <w:pStyle w:val="Heading3"/>
      </w:pPr>
      <w:r>
        <w:t xml:space="preserve">Masters in School Counseling</w:t>
      </w:r>
    </w:p>
    <w:p>
      <w:pPr>
        <w:pStyle w:val="FirstParagraph"/>
      </w:pPr>
      <w:r>
        <w:rPr>
          <w:bCs/>
          <w:b/>
        </w:rPr>
        <w:t xml:space="preserve">University of Abidjan Jacques Monsieur (UAJM)</w:t>
      </w:r>
      <w:r>
        <w:t xml:space="preserve">, Abidjan, Ivory Coast</w:t>
      </w:r>
      <w:r>
        <w:br/>
      </w:r>
      <w:r>
        <w:t xml:space="preserve">Graduated: [Year]</w:t>
      </w:r>
    </w:p>
    <w:p>
      <w:pPr>
        <w:numPr>
          <w:ilvl w:val="0"/>
          <w:numId w:val="1001"/>
        </w:numPr>
        <w:pStyle w:val="Compact"/>
      </w:pPr>
      <w:r>
        <w:t xml:space="preserve">Specialized coursework in adolescent psychology, educational assessment, and multicultural counseling.</w:t>
      </w:r>
    </w:p>
    <w:p>
      <w:pPr>
        <w:numPr>
          <w:ilvl w:val="0"/>
          <w:numId w:val="1001"/>
        </w:numPr>
        <w:pStyle w:val="Compact"/>
      </w:pPr>
      <w:r>
        <w:t xml:space="preserve">Research project on "Challenges Faced by Students in Urban Schools of Ivory Coast Abidjan."</w:t>
      </w:r>
    </w:p>
    <w:bookmarkEnd w:id="21"/>
    <w:bookmarkStart w:id="22" w:name="bachelor-of-arts-in-psychology"/>
    <w:p>
      <w:pPr>
        <w:pStyle w:val="Heading3"/>
      </w:pPr>
      <w:r>
        <w:t xml:space="preserve">Bachelor of Arts in Psychology</w:t>
      </w:r>
    </w:p>
    <w:p>
      <w:pPr>
        <w:pStyle w:val="FirstParagraph"/>
      </w:pPr>
      <w:r>
        <w:rPr>
          <w:bCs/>
          <w:b/>
        </w:rPr>
        <w:t xml:space="preserve">University Joseph KI-ZERBO (UJKL)</w:t>
      </w:r>
      <w:r>
        <w:t xml:space="preserve">, Ouagadougou, Burkina Faso</w:t>
      </w:r>
      <w:r>
        <w:br/>
      </w:r>
      <w:r>
        <w:t xml:space="preserve">Graduated: [Year]</w:t>
      </w:r>
    </w:p>
    <w:p>
      <w:pPr>
        <w:numPr>
          <w:ilvl w:val="0"/>
          <w:numId w:val="1002"/>
        </w:numPr>
        <w:pStyle w:val="Compact"/>
      </w:pPr>
      <w:r>
        <w:t xml:space="preserve">Focus on developmental psychology and human behavior, with a minor in education.</w:t>
      </w:r>
    </w:p>
    <w:p>
      <w:pPr>
        <w:numPr>
          <w:ilvl w:val="0"/>
          <w:numId w:val="1002"/>
        </w:numPr>
        <w:pStyle w:val="Compact"/>
      </w:pPr>
      <w:r>
        <w:t xml:space="preserve">Published a paper on "The Role of School Counselors in Promoting Mental Health Among Youth in West Africa."</w:t>
      </w:r>
    </w:p>
    <w:bookmarkEnd w:id="22"/>
    <w:bookmarkEnd w:id="23"/>
    <w:bookmarkStart w:id="26" w:name="professional-experience"/>
    <w:p>
      <w:pPr>
        <w:pStyle w:val="Heading2"/>
      </w:pPr>
      <w:r>
        <w:t xml:space="preserve">Professional Experience</w:t>
      </w:r>
    </w:p>
    <w:bookmarkStart w:id="24" w:name="school-counselor"/>
    <w:p>
      <w:pPr>
        <w:pStyle w:val="Heading3"/>
      </w:pPr>
      <w:r>
        <w:t xml:space="preserve">School Counselor</w:t>
      </w:r>
    </w:p>
    <w:p>
      <w:pPr>
        <w:pStyle w:val="FirstParagraph"/>
      </w:pPr>
      <w:r>
        <w:rPr>
          <w:bCs/>
          <w:b/>
        </w:rPr>
        <w:t xml:space="preserve">Lycée Technique de Bingerville, Abidjan, Ivory Coast</w:t>
      </w:r>
      <w:r>
        <w:br/>
      </w:r>
      <w:r>
        <w:t xml:space="preserve">January 2018 – Present</w:t>
      </w:r>
    </w:p>
    <w:p>
      <w:pPr>
        <w:numPr>
          <w:ilvl w:val="0"/>
          <w:numId w:val="1003"/>
        </w:numPr>
        <w:pStyle w:val="Compact"/>
      </w:pPr>
      <w:r>
        <w:t xml:space="preserve">Provided individual and group counseling sessions to over 500 students annually, addressing academic stress, peer relationships, and career planning.</w:t>
      </w:r>
    </w:p>
    <w:p>
      <w:pPr>
        <w:numPr>
          <w:ilvl w:val="0"/>
          <w:numId w:val="1003"/>
        </w:numPr>
        <w:pStyle w:val="Compact"/>
      </w:pPr>
      <w:r>
        <w:t xml:space="preserve">Collaborated with teachers to identify at-risk students and develop intervention strategies aligned with the Ivory Coast national education curriculum.</w:t>
      </w:r>
    </w:p>
    <w:p>
      <w:pPr>
        <w:numPr>
          <w:ilvl w:val="0"/>
          <w:numId w:val="1003"/>
        </w:numPr>
        <w:pStyle w:val="Compact"/>
      </w:pPr>
      <w:r>
        <w:t xml:space="preserve">Organized workshops on topics such as "Resilience in Adversity" and "Healthy Relationships," attended by over 1,000 students and parents in Abidjan.</w:t>
      </w:r>
    </w:p>
    <w:p>
      <w:pPr>
        <w:numPr>
          <w:ilvl w:val="0"/>
          <w:numId w:val="1003"/>
        </w:numPr>
        <w:pStyle w:val="Compact"/>
      </w:pPr>
      <w:r>
        <w:t xml:space="preserve">Founded a peer mentoring program that reduced disciplinary incidents by 30% within two years.</w:t>
      </w:r>
    </w:p>
    <w:bookmarkEnd w:id="24"/>
    <w:bookmarkStart w:id="25" w:name="junior-school-counselor"/>
    <w:p>
      <w:pPr>
        <w:pStyle w:val="Heading3"/>
      </w:pPr>
      <w:r>
        <w:t xml:space="preserve">Junior School Counselor</w:t>
      </w:r>
    </w:p>
    <w:p>
      <w:pPr>
        <w:pStyle w:val="FirstParagraph"/>
      </w:pPr>
      <w:r>
        <w:rPr>
          <w:bCs/>
          <w:b/>
        </w:rPr>
        <w:t xml:space="preserve">Ecole Internationale de la Côte d'Ivoire (EICI), Abidjan, Ivory Coast</w:t>
      </w:r>
      <w:r>
        <w:br/>
      </w:r>
      <w:r>
        <w:t xml:space="preserve">June 2015 – December 2017</w:t>
      </w:r>
    </w:p>
    <w:p>
      <w:pPr>
        <w:numPr>
          <w:ilvl w:val="0"/>
          <w:numId w:val="1004"/>
        </w:numPr>
        <w:pStyle w:val="Compact"/>
      </w:pPr>
      <w:r>
        <w:t xml:space="preserve">Supported students in grades K-8 with academic planning, social integration, and emotional support.</w:t>
      </w:r>
    </w:p>
    <w:p>
      <w:pPr>
        <w:numPr>
          <w:ilvl w:val="0"/>
          <w:numId w:val="1004"/>
        </w:numPr>
        <w:pStyle w:val="Compact"/>
      </w:pPr>
      <w:r>
        <w:t xml:space="preserve">Developed a culturally responsive counseling framework that addressed the needs of students from over 30 ethnic backgrounds in Abidjan.</w:t>
      </w:r>
    </w:p>
    <w:p>
      <w:pPr>
        <w:numPr>
          <w:ilvl w:val="0"/>
          <w:numId w:val="1004"/>
        </w:numPr>
        <w:pStyle w:val="Compact"/>
      </w:pPr>
      <w:r>
        <w:t xml:space="preserve">Partnered with local NGOs to provide free mental health resources to underprivileged communities in the region.</w:t>
      </w:r>
    </w:p>
    <w:bookmarkEnd w:id="25"/>
    <w:bookmarkEnd w:id="26"/>
    <w:bookmarkStart w:id="27" w:name="certifications-trainings"/>
    <w:p>
      <w:pPr>
        <w:pStyle w:val="Heading2"/>
      </w:pPr>
      <w:r>
        <w:t xml:space="preserve">Certifications &amp; Trainings</w:t>
      </w:r>
    </w:p>
    <w:p>
      <w:pPr>
        <w:numPr>
          <w:ilvl w:val="0"/>
          <w:numId w:val="1005"/>
        </w:numPr>
        <w:pStyle w:val="Compact"/>
      </w:pPr>
      <w:r>
        <w:rPr>
          <w:bCs/>
          <w:b/>
        </w:rPr>
        <w:t xml:space="preserve">International Certification in School Counseling</w:t>
      </w:r>
      <w:r>
        <w:t xml:space="preserve"> </w:t>
      </w:r>
      <w:r>
        <w:t xml:space="preserve">– American Counseling Association (ACA), 2019</w:t>
      </w:r>
    </w:p>
    <w:p>
      <w:pPr>
        <w:numPr>
          <w:ilvl w:val="0"/>
          <w:numId w:val="1005"/>
        </w:numPr>
        <w:pStyle w:val="Compact"/>
      </w:pPr>
      <w:r>
        <w:rPr>
          <w:bCs/>
          <w:b/>
        </w:rPr>
        <w:t xml:space="preserve">Crisis Intervention and Trauma Response Training</w:t>
      </w:r>
      <w:r>
        <w:t xml:space="preserve"> </w:t>
      </w:r>
      <w:r>
        <w:t xml:space="preserve">– Red Cross, Ivory Coast, 2020</w:t>
      </w:r>
    </w:p>
    <w:p>
      <w:pPr>
        <w:numPr>
          <w:ilvl w:val="0"/>
          <w:numId w:val="1005"/>
        </w:numPr>
        <w:pStyle w:val="Compact"/>
      </w:pPr>
      <w:r>
        <w:rPr>
          <w:bCs/>
          <w:b/>
        </w:rPr>
        <w:t xml:space="preserve">Cultural Competency in Education</w:t>
      </w:r>
      <w:r>
        <w:t xml:space="preserve"> </w:t>
      </w:r>
      <w:r>
        <w:t xml:space="preserve">– UNESCO-IICBA, Abidjan, 2017</w:t>
      </w:r>
    </w:p>
    <w:p>
      <w:pPr>
        <w:numPr>
          <w:ilvl w:val="0"/>
          <w:numId w:val="1005"/>
        </w:numPr>
        <w:pStyle w:val="Compact"/>
      </w:pPr>
      <w:r>
        <w:rPr>
          <w:bCs/>
          <w:b/>
        </w:rPr>
        <w:t xml:space="preserve">Assessment and Diagnosis in School Settings</w:t>
      </w:r>
      <w:r>
        <w:t xml:space="preserve"> </w:t>
      </w:r>
      <w:r>
        <w:t xml:space="preserve">– University of Abidjan, 2016</w:t>
      </w:r>
    </w:p>
    <w:bookmarkEnd w:id="27"/>
    <w:bookmarkStart w:id="28" w:name="skills"/>
    <w:p>
      <w:pPr>
        <w:pStyle w:val="Heading2"/>
      </w:pPr>
      <w:r>
        <w:t xml:space="preserve">Skills</w:t>
      </w:r>
    </w:p>
    <w:p>
      <w:pPr>
        <w:numPr>
          <w:ilvl w:val="0"/>
          <w:numId w:val="1006"/>
        </w:numPr>
        <w:pStyle w:val="Compact"/>
      </w:pPr>
      <w:r>
        <w:rPr>
          <w:bCs/>
          <w:b/>
        </w:rPr>
        <w:t xml:space="preserve">Counseling Techniques:</w:t>
      </w:r>
      <w:r>
        <w:t xml:space="preserve"> </w:t>
      </w:r>
      <w:r>
        <w:t xml:space="preserve">Active listening, cognitive-behavioral therapy (CBT), solution-focused brief counseling.</w:t>
      </w:r>
    </w:p>
    <w:p>
      <w:pPr>
        <w:numPr>
          <w:ilvl w:val="0"/>
          <w:numId w:val="1006"/>
        </w:numPr>
        <w:pStyle w:val="Compact"/>
      </w:pPr>
      <w:r>
        <w:rPr>
          <w:bCs/>
          <w:b/>
        </w:rPr>
        <w:t xml:space="preserve">Communication:</w:t>
      </w:r>
      <w:r>
        <w:t xml:space="preserve"> </w:t>
      </w:r>
      <w:r>
        <w:t xml:space="preserve">Fluent in French and English; conversational proficiency in local languages such as Dioula and Baoulé.</w:t>
      </w:r>
    </w:p>
    <w:p>
      <w:pPr>
        <w:numPr>
          <w:ilvl w:val="0"/>
          <w:numId w:val="1006"/>
        </w:numPr>
        <w:pStyle w:val="Compact"/>
      </w:pPr>
      <w:r>
        <w:rPr>
          <w:bCs/>
          <w:b/>
        </w:rPr>
        <w:t xml:space="preserve">Technology:</w:t>
      </w:r>
      <w:r>
        <w:t xml:space="preserve"> </w:t>
      </w:r>
      <w:r>
        <w:t xml:space="preserve">Proficient in using counseling software (e.g., SPSS, Microsoft Office) and digital platforms for remote counseling.</w:t>
      </w:r>
    </w:p>
    <w:p>
      <w:pPr>
        <w:numPr>
          <w:ilvl w:val="0"/>
          <w:numId w:val="1006"/>
        </w:numPr>
        <w:pStyle w:val="Compact"/>
      </w:pPr>
      <w:r>
        <w:rPr>
          <w:bCs/>
          <w:b/>
        </w:rPr>
        <w:t xml:space="preserve">Community Engagement:</w:t>
      </w:r>
      <w:r>
        <w:t xml:space="preserve"> </w:t>
      </w:r>
      <w:r>
        <w:t xml:space="preserve">Experienced in organizing school events, parent-teacher meetings, and partnerships with local institutions in Abidjan.</w:t>
      </w:r>
    </w:p>
    <w:bookmarkEnd w:id="28"/>
    <w:bookmarkStart w:id="29"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Dioula (Conversational)</w:t>
      </w:r>
    </w:p>
    <w:p>
      <w:pPr>
        <w:numPr>
          <w:ilvl w:val="0"/>
          <w:numId w:val="1007"/>
        </w:numPr>
        <w:pStyle w:val="Compact"/>
      </w:pPr>
      <w:r>
        <w:t xml:space="preserve">Baoulé (Basic Understanding)</w:t>
      </w:r>
    </w:p>
    <w:bookmarkEnd w:id="29"/>
    <w:bookmarkStart w:id="30" w:name="community-involvement"/>
    <w:p>
      <w:pPr>
        <w:pStyle w:val="Heading2"/>
      </w:pPr>
      <w:r>
        <w:t xml:space="preserve">Community Involvement</w:t>
      </w:r>
    </w:p>
    <w:p>
      <w:pPr>
        <w:pStyle w:val="FirstParagraph"/>
      </w:pPr>
      <w:r>
        <w:rPr>
          <w:bCs/>
          <w:b/>
        </w:rPr>
        <w:t xml:space="preserve">Abidjan Youth Empowerment Network</w:t>
      </w:r>
      <w:r>
        <w:t xml:space="preserve"> </w:t>
      </w:r>
      <w:r>
        <w:t xml:space="preserve">– Volunteer Counselor, 2019–Present</w:t>
      </w:r>
      <w:r>
        <w:br/>
      </w:r>
      <w:r>
        <w:t xml:space="preserve">Contributed to initiatives that provide mentorship and career guidance to disadvantaged youth in Abidjan, focusing on reducing school dropout rates.</w:t>
      </w:r>
    </w:p>
    <w:p>
      <w:pPr>
        <w:pStyle w:val="BodyText"/>
      </w:pPr>
      <w:r>
        <w:rPr>
          <w:bCs/>
          <w:b/>
        </w:rPr>
        <w:t xml:space="preserve">Non-Governmental Organization (NGO) “Coeur d’Afrique”</w:t>
      </w:r>
      <w:r>
        <w:t xml:space="preserve"> </w:t>
      </w:r>
      <w:r>
        <w:t xml:space="preserve">– Counseling Partner, 2017–2021</w:t>
      </w:r>
      <w:r>
        <w:br/>
      </w:r>
      <w:r>
        <w:t xml:space="preserve">Supported programs addressing mental health and psychosocial support for children affected by conflict in Ivory Coast.</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Curriculum Vitae - School Counselor (Ivory Coast Abidjan)</w:t>
      </w:r>
    </w:p>
    <w:p>
      <w:pPr>
        <w:pStyle w:val="BodyText"/>
      </w:pPr>
      <w:r>
        <w:t xml:space="preserve">This document reflects the qualifications and experiences of a School Counselor committed to advancing educational equity and student well-being in Ivory Coast Abidjan.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(Ivory Coast Abidjan)</dc:title>
  <dc:creator/>
  <dc:language>en</dc:language>
  <cp:keywords/>
  <dcterms:created xsi:type="dcterms:W3CDTF">2025-12-03T21:10:58Z</dcterms:created>
  <dcterms:modified xsi:type="dcterms:W3CDTF">2025-12-03T21:10:58Z</dcterms:modified>
</cp:coreProperties>
</file>

<file path=docProps/custom.xml><?xml version="1.0" encoding="utf-8"?>
<Properties xmlns="http://schemas.openxmlformats.org/officeDocument/2006/custom-properties" xmlns:vt="http://schemas.openxmlformats.org/officeDocument/2006/docPropsVTypes"/>
</file>