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curriculum-vitae"/>
    <w:p>
      <w:pPr>
        <w:pStyle w:val="Heading1"/>
      </w:pPr>
      <w:r>
        <w:t xml:space="preserve">Curriculum Vitae</w:t>
      </w:r>
    </w:p>
    <w:bookmarkStart w:id="20" w:name="school-counselor-saudi-arabia-jeddah"/>
    <w:p>
      <w:pPr>
        <w:pStyle w:val="Heading2"/>
      </w:pPr>
      <w:r>
        <w:t xml:space="preserve">School Counselor | Saudi Arabia Jeddah</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Jeddah, Saudi Arabia</w:t>
      </w:r>
      <w:r>
        <w:br/>
      </w:r>
      <w:r>
        <w:rPr>
          <w:bCs/>
          <w:b/>
        </w:rPr>
        <w:t xml:space="preserve">Email:</w:t>
      </w:r>
      <w:r>
        <w:t xml:space="preserve"> </w:t>
      </w:r>
      <w:r>
        <w:t xml:space="preserve">[your.email@example.com]</w:t>
      </w:r>
      <w:r>
        <w:br/>
      </w:r>
      <w:r>
        <w:rPr>
          <w:bCs/>
          <w:b/>
        </w:rPr>
        <w:t xml:space="preserve">Phone:</w:t>
      </w:r>
      <w:r>
        <w:t xml:space="preserve"> </w:t>
      </w:r>
      <w:r>
        <w:t xml:space="preserve">+966 [Your Phone Number]</w:t>
      </w:r>
      <w:r>
        <w:br/>
      </w:r>
    </w:p>
    <w:bookmarkEnd w:id="20"/>
    <w:bookmarkStart w:id="21" w:name="professional-summary"/>
    <w:p>
      <w:pPr>
        <w:pStyle w:val="Heading2"/>
      </w:pPr>
      <w:r>
        <w:t xml:space="preserve">Professional Summary</w:t>
      </w:r>
    </w:p>
    <w:p>
      <w:pPr>
        <w:pStyle w:val="FirstParagraph"/>
      </w:pPr>
      <w:r>
        <w:t xml:space="preserve">Dedicated and compassionate School Counselor with [X years] of experience in providing academic, personal, and social support to students in diverse educational settings. Proficient in delivering culturally sensitive counseling services tailored to the unique needs of students in Saudi Arabia Jeddah. Adept at fostering positive learning environments, promoting mental health awareness, and collaborating with educators, parents, and community stakeholders to ensure holistic student development. Committed to aligning counseling strategies with the Kingdom's Vision 2030 goals for educational excellence and youth empowerment.</w:t>
      </w:r>
    </w:p>
    <w:bookmarkEnd w:id="21"/>
    <w:bookmarkStart w:id="22" w:name="education"/>
    <w:p>
      <w:pPr>
        <w:pStyle w:val="Heading2"/>
      </w:pPr>
      <w:r>
        <w:t xml:space="preserve">Education</w:t>
      </w:r>
    </w:p>
    <w:p>
      <w:pPr>
        <w:numPr>
          <w:ilvl w:val="0"/>
          <w:numId w:val="1001"/>
        </w:numPr>
        <w:pStyle w:val="Compact"/>
      </w:pPr>
      <w:r>
        <w:rPr>
          <w:bCs/>
          <w:b/>
        </w:rPr>
        <w:t xml:space="preserve">Masters in Counseling Psychology</w:t>
      </w:r>
      <w:r>
        <w:t xml:space="preserve">, [University Name], [City, Country]</w:t>
      </w:r>
      <w:r>
        <w:br/>
      </w:r>
      <w:r>
        <w:rPr>
          <w:iCs/>
          <w:i/>
        </w:rPr>
        <w:t xml:space="preserve">Graduated in [Year]</w:t>
      </w:r>
    </w:p>
    <w:p>
      <w:pPr>
        <w:numPr>
          <w:ilvl w:val="0"/>
          <w:numId w:val="1001"/>
        </w:numPr>
        <w:pStyle w:val="Compact"/>
      </w:pPr>
      <w:r>
        <w:rPr>
          <w:bCs/>
          <w:b/>
        </w:rPr>
        <w:t xml:space="preserve">Bachelor of Arts in Education</w:t>
      </w:r>
      <w:r>
        <w:t xml:space="preserve">, [University Name], [City, Country]</w:t>
      </w:r>
      <w:r>
        <w:br/>
      </w:r>
      <w:r>
        <w:rPr>
          <w:iCs/>
          <w:i/>
        </w:rPr>
        <w:t xml:space="preserve">Graduated in [Year]</w:t>
      </w:r>
    </w:p>
    <w:p>
      <w:pPr>
        <w:numPr>
          <w:ilvl w:val="0"/>
          <w:numId w:val="1001"/>
        </w:numPr>
        <w:pStyle w:val="Compact"/>
      </w:pPr>
      <w:r>
        <w:rPr>
          <w:bCs/>
          <w:b/>
        </w:rPr>
        <w:t xml:space="preserve">Certificate in School Counseling</w:t>
      </w:r>
      <w:r>
        <w:t xml:space="preserve">, [Institution Name], Jeddah, Saudi Arabia</w:t>
      </w:r>
      <w:r>
        <w:br/>
      </w:r>
      <w:r>
        <w:rPr>
          <w:iCs/>
          <w:i/>
        </w:rPr>
        <w:t xml:space="preserve">Completed in [Year]</w:t>
      </w:r>
    </w:p>
    <w:bookmarkEnd w:id="22"/>
    <w:bookmarkStart w:id="23" w:name="professional-experience"/>
    <w:p>
      <w:pPr>
        <w:pStyle w:val="Heading2"/>
      </w:pPr>
      <w:r>
        <w:t xml:space="preserve">Professional Experience</w:t>
      </w:r>
    </w:p>
    <w:p>
      <w:pPr>
        <w:pStyle w:val="FirstParagraph"/>
      </w:pPr>
      <w:r>
        <w:rPr>
          <w:bCs/>
          <w:b/>
        </w:rPr>
        <w:t xml:space="preserve">School Counselor</w:t>
      </w:r>
      <w:r>
        <w:br/>
      </w:r>
      <w:r>
        <w:rPr>
          <w:iCs/>
          <w:i/>
        </w:rPr>
        <w:t xml:space="preserve">Jeddah International School, Saudi Arabia</w:t>
      </w:r>
      <w:r>
        <w:t xml:space="preserve"> </w:t>
      </w:r>
      <w:r>
        <w:t xml:space="preserve">| [Year] – Present</w:t>
      </w:r>
      <w:r>
        <w:br/>
      </w:r>
    </w:p>
    <w:p>
      <w:pPr>
        <w:numPr>
          <w:ilvl w:val="0"/>
          <w:numId w:val="1002"/>
        </w:numPr>
        <w:pStyle w:val="Compact"/>
      </w:pPr>
      <w:r>
        <w:t xml:space="preserve">Provided individual and group counseling sessions to students aged 6–18, addressing academic challenges, emotional well-being, and social integration in a multicultural setting.</w:t>
      </w:r>
    </w:p>
    <w:p>
      <w:pPr>
        <w:numPr>
          <w:ilvl w:val="0"/>
          <w:numId w:val="1002"/>
        </w:numPr>
        <w:pStyle w:val="Compact"/>
      </w:pPr>
      <w:r>
        <w:t xml:space="preserve">Developed and implemented evidence-based interventions to support students with learning disabilities, behavioral issues, and mental health concerns.</w:t>
      </w:r>
    </w:p>
    <w:p>
      <w:pPr>
        <w:numPr>
          <w:ilvl w:val="0"/>
          <w:numId w:val="1002"/>
        </w:numPr>
        <w:pStyle w:val="Compact"/>
      </w:pPr>
      <w:r>
        <w:t xml:space="preserve">Collaborated with teachers to create inclusive classroom strategies that align with Saudi Arabia's educational curriculum and cultural values.</w:t>
      </w:r>
    </w:p>
    <w:p>
      <w:pPr>
        <w:numPr>
          <w:ilvl w:val="0"/>
          <w:numId w:val="1002"/>
        </w:numPr>
        <w:pStyle w:val="Compact"/>
      </w:pPr>
      <w:r>
        <w:t xml:space="preserve">Organized workshops on topics such as stress management, career planning, and Islamic ethics to promote holistic student growth in Jeddah.</w:t>
      </w:r>
    </w:p>
    <w:p>
      <w:pPr>
        <w:numPr>
          <w:ilvl w:val="0"/>
          <w:numId w:val="1002"/>
        </w:numPr>
        <w:pStyle w:val="Compact"/>
      </w:pPr>
      <w:r>
        <w:t xml:space="preserve">Served as a liaison between parents, educators, and school leadership to ensure consistent support for students' academic and personal development.</w:t>
      </w:r>
    </w:p>
    <w:p>
      <w:pPr>
        <w:pStyle w:val="FirstParagraph"/>
      </w:pPr>
      <w:r>
        <w:rPr>
          <w:bCs/>
          <w:b/>
        </w:rPr>
        <w:t xml:space="preserve">Assistant School Counselor</w:t>
      </w:r>
      <w:r>
        <w:br/>
      </w:r>
      <w:r>
        <w:rPr>
          <w:iCs/>
          <w:i/>
        </w:rPr>
        <w:t xml:space="preserve">Saudi Arabia National Schools, Riyadh</w:t>
      </w:r>
      <w:r>
        <w:t xml:space="preserve"> </w:t>
      </w:r>
      <w:r>
        <w:t xml:space="preserve">| [Year] – [Year]</w:t>
      </w:r>
      <w:r>
        <w:br/>
      </w:r>
    </w:p>
    <w:p>
      <w:pPr>
        <w:numPr>
          <w:ilvl w:val="0"/>
          <w:numId w:val="1003"/>
        </w:numPr>
        <w:pStyle w:val="Compact"/>
      </w:pPr>
      <w:r>
        <w:t xml:space="preserve">Supported the school counseling team in conducting psychological assessments and career guidance programs for students.</w:t>
      </w:r>
    </w:p>
    <w:p>
      <w:pPr>
        <w:numPr>
          <w:ilvl w:val="0"/>
          <w:numId w:val="1003"/>
        </w:numPr>
        <w:pStyle w:val="Compact"/>
      </w:pPr>
      <w:r>
        <w:t xml:space="preserve">Conducted regular mental health screenings and referred at-risk students to specialized services in Jeddah.</w:t>
      </w:r>
    </w:p>
    <w:p>
      <w:pPr>
        <w:numPr>
          <w:ilvl w:val="0"/>
          <w:numId w:val="1003"/>
        </w:numPr>
        <w:pStyle w:val="Compact"/>
      </w:pPr>
      <w:r>
        <w:t xml:space="preserve">Created culturally relevant resources to address issues such as peer relationships, family dynamics, and cultural adaptation.</w:t>
      </w:r>
    </w:p>
    <w:p>
      <w:pPr>
        <w:numPr>
          <w:ilvl w:val="0"/>
          <w:numId w:val="1003"/>
        </w:numPr>
        <w:pStyle w:val="Compact"/>
      </w:pPr>
      <w:r>
        <w:t xml:space="preserve">Participated in training sessions on trauma-informed practices and youth development aligned with Saudi Arabia's educational standards.</w:t>
      </w:r>
    </w:p>
    <w:bookmarkEnd w:id="23"/>
    <w:bookmarkStart w:id="24" w:name="skills"/>
    <w:p>
      <w:pPr>
        <w:pStyle w:val="Heading2"/>
      </w:pPr>
      <w:r>
        <w:t xml:space="preserve">Skills</w:t>
      </w:r>
    </w:p>
    <w:p>
      <w:pPr>
        <w:numPr>
          <w:ilvl w:val="0"/>
          <w:numId w:val="1004"/>
        </w:numPr>
        <w:pStyle w:val="Compact"/>
      </w:pPr>
      <w:r>
        <w:t xml:space="preserve">Cultural Competence in Saudi Arabian and Middle Eastern Contexts</w:t>
      </w:r>
    </w:p>
    <w:p>
      <w:pPr>
        <w:numPr>
          <w:ilvl w:val="0"/>
          <w:numId w:val="1004"/>
        </w:numPr>
        <w:pStyle w:val="Compact"/>
      </w:pPr>
      <w:r>
        <w:t xml:space="preserve">Proficient in Arabic and English (fluent in both languages)</w:t>
      </w:r>
    </w:p>
    <w:p>
      <w:pPr>
        <w:numPr>
          <w:ilvl w:val="0"/>
          <w:numId w:val="1004"/>
        </w:numPr>
        <w:pStyle w:val="Compact"/>
      </w:pPr>
      <w:r>
        <w:t xml:space="preserve">Expertise in Cognitive Behavioral Therapy (CBT) and Solution-Focused Brief Therapy (SFBT)</w:t>
      </w:r>
    </w:p>
    <w:p>
      <w:pPr>
        <w:numPr>
          <w:ilvl w:val="0"/>
          <w:numId w:val="1004"/>
        </w:numPr>
        <w:pStyle w:val="Compact"/>
      </w:pPr>
      <w:r>
        <w:t xml:space="preserve">Strong ability to design and deliver workshops on mental health, academic success, and Islamic ethics</w:t>
      </w:r>
    </w:p>
    <w:p>
      <w:pPr>
        <w:numPr>
          <w:ilvl w:val="0"/>
          <w:numId w:val="1004"/>
        </w:numPr>
        <w:pStyle w:val="Compact"/>
      </w:pPr>
      <w:r>
        <w:t xml:space="preserve">Skilled in using counseling software (e.g., SPSS, WISC-V assessments)</w:t>
      </w:r>
    </w:p>
    <w:p>
      <w:pPr>
        <w:numPr>
          <w:ilvl w:val="0"/>
          <w:numId w:val="1004"/>
        </w:numPr>
        <w:pStyle w:val="Compact"/>
      </w:pPr>
      <w:r>
        <w:t xml:space="preserve">Excellent communication and interpersonal skills for working with students, families, and educators</w:t>
      </w:r>
    </w:p>
    <w:p>
      <w:pPr>
        <w:numPr>
          <w:ilvl w:val="0"/>
          <w:numId w:val="1004"/>
        </w:numPr>
        <w:pStyle w:val="Compact"/>
      </w:pPr>
      <w:r>
        <w:t xml:space="preserve">Familiarity with Saudi Arabia's educational policies and the National Center for Mental Health (NCMH) guidelines</w:t>
      </w:r>
    </w:p>
    <w:bookmarkEnd w:id="24"/>
    <w:bookmarkStart w:id="25" w:name="certifications-training"/>
    <w:p>
      <w:pPr>
        <w:pStyle w:val="Heading2"/>
      </w:pPr>
      <w:r>
        <w:t xml:space="preserve">Certifications &amp; Training</w:t>
      </w:r>
    </w:p>
    <w:p>
      <w:pPr>
        <w:numPr>
          <w:ilvl w:val="0"/>
          <w:numId w:val="1005"/>
        </w:numPr>
        <w:pStyle w:val="Compact"/>
      </w:pPr>
      <w:r>
        <w:rPr>
          <w:bCs/>
          <w:b/>
        </w:rPr>
        <w:t xml:space="preserve">Certified School Counselor (CSC)</w:t>
      </w:r>
      <w:r>
        <w:t xml:space="preserve">, [Institution Name], Jeddah, Saudi Arabia | [Year]</w:t>
      </w:r>
    </w:p>
    <w:p>
      <w:pPr>
        <w:numPr>
          <w:ilvl w:val="0"/>
          <w:numId w:val="1005"/>
        </w:numPr>
        <w:pStyle w:val="Compact"/>
      </w:pPr>
      <w:r>
        <w:rPr>
          <w:bCs/>
          <w:b/>
        </w:rPr>
        <w:t xml:space="preserve">Advanced Training in Youth Mental Health</w:t>
      </w:r>
      <w:r>
        <w:t xml:space="preserve">, [Institution Name], Riyadh | [Year]</w:t>
      </w:r>
    </w:p>
    <w:p>
      <w:pPr>
        <w:numPr>
          <w:ilvl w:val="0"/>
          <w:numId w:val="1005"/>
        </w:numPr>
        <w:pStyle w:val="Compact"/>
      </w:pPr>
      <w:r>
        <w:rPr>
          <w:bCs/>
          <w:b/>
        </w:rPr>
        <w:t xml:space="preserve">Islamic Counseling and Ethics Workshop</w:t>
      </w:r>
      <w:r>
        <w:t xml:space="preserve">, Ministry of Education, Saudi Arabia | [Year]</w:t>
      </w:r>
    </w:p>
    <w:p>
      <w:pPr>
        <w:numPr>
          <w:ilvl w:val="0"/>
          <w:numId w:val="1005"/>
        </w:numPr>
        <w:pStyle w:val="Compact"/>
      </w:pPr>
      <w:r>
        <w:rPr>
          <w:bCs/>
          <w:b/>
        </w:rPr>
        <w:t xml:space="preserve">Leadership and Management in Education</w:t>
      </w:r>
      <w:r>
        <w:t xml:space="preserve">, [University Name], [City] | [Year]</w:t>
      </w:r>
    </w:p>
    <w:bookmarkEnd w:id="25"/>
    <w:bookmarkStart w:id="26" w:name="languages"/>
    <w:p>
      <w:pPr>
        <w:pStyle w:val="Heading2"/>
      </w:pPr>
      <w:r>
        <w:t xml:space="preserve">Languages</w:t>
      </w:r>
    </w:p>
    <w:p>
      <w:pPr>
        <w:pStyle w:val="FirstParagraph"/>
      </w:pPr>
      <w:r>
        <w:t xml:space="preserve">Arabic (Native), English (Fluent), French (Basic)</w:t>
      </w:r>
    </w:p>
    <w:bookmarkEnd w:id="26"/>
    <w:bookmarkStart w:id="27" w:name="references"/>
    <w:p>
      <w:pPr>
        <w:pStyle w:val="Heading2"/>
      </w:pPr>
      <w:r>
        <w:t xml:space="preserve">References</w:t>
      </w:r>
    </w:p>
    <w:p>
      <w:pPr>
        <w:pStyle w:val="FirstParagraph"/>
      </w:pPr>
      <w:r>
        <w:t xml:space="preserve">Available upon request. Previous employers in Saudi Arabia Jeddah and Riyadh can be contacted for further details.</w:t>
      </w:r>
    </w:p>
    <w:p>
      <w:pPr>
        <w:pStyle w:val="BodyText"/>
      </w:pPr>
      <w:r>
        <w:t xml:space="preserve">Curriculum Vitae for School Counselor in Saudi Arabia Jeddah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Saudi Arabia Jeddah</dc:title>
  <dc:creator/>
  <dc:language>en</dc:language>
  <cp:keywords/>
  <dcterms:created xsi:type="dcterms:W3CDTF">2026-07-29T02:09:43Z</dcterms:created>
  <dcterms:modified xsi:type="dcterms:W3CDTF">2026-07-29T02:09:43Z</dcterms:modified>
</cp:coreProperties>
</file>

<file path=docProps/custom.xml><?xml version="1.0" encoding="utf-8"?>
<Properties xmlns="http://schemas.openxmlformats.org/officeDocument/2006/custom-properties" xmlns:vt="http://schemas.openxmlformats.org/officeDocument/2006/docPropsVTypes"/>
</file>