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[Email Address] | [Phone Number] | [Address, Cape Town, South Africa]</w:t>
      </w:r>
      <w:r>
        <w:br/>
      </w:r>
      <w:r>
        <w:rPr>
          <w:bCs/>
          <w:b/>
        </w:rPr>
        <w:t xml:space="preserve">Professional Title:</w:t>
      </w:r>
      <w:r>
        <w:t xml:space="preserve"> </w:t>
      </w:r>
      <w:r>
        <w:t xml:space="preserve">School Counselor in South Africa Cape Town</w:t>
      </w:r>
    </w:p>
    <w:bookmarkStart w:id="20" w:name="professional-summary"/>
    <w:p>
      <w:pPr>
        <w:pStyle w:val="Heading2"/>
      </w:pPr>
      <w:r>
        <w:t xml:space="preserve">Professional Summary</w:t>
      </w:r>
    </w:p>
    <w:p>
      <w:pPr>
        <w:pStyle w:val="FirstParagraph"/>
      </w:pPr>
      <w:r>
        <w:t xml:space="preserve">A dedicated and compassionate School Counselor with over 8 years of experience providing holistic support to students in the vibrant educational landscape of South Africa, particularly in Cape Town. A graduate of [Your University] with a Master’s Degree in Counseling Psychology, I specialize in addressing the unique socio-emotional and academic needs of learners from diverse cultural backgrounds. My work is deeply rooted in fostering resilience, equity, and mental well-being within schools across Cape Town. I am committed to creating inclusive environments that empower students to thrive academically and personally, aligning with the values of South Africa’s post-apartheid educational reforms.</w:t>
      </w:r>
    </w:p>
    <w:bookmarkEnd w:id="20"/>
    <w:bookmarkStart w:id="21" w:name="education"/>
    <w:p>
      <w:pPr>
        <w:pStyle w:val="Heading2"/>
      </w:pPr>
      <w:r>
        <w:t xml:space="preserve">Education</w:t>
      </w:r>
    </w:p>
    <w:p>
      <w:pPr>
        <w:numPr>
          <w:ilvl w:val="0"/>
          <w:numId w:val="1001"/>
        </w:numPr>
        <w:pStyle w:val="Compact"/>
      </w:pPr>
      <w:r>
        <w:rPr>
          <w:bCs/>
          <w:b/>
        </w:rPr>
        <w:t xml:space="preserve">Master of Arts in Counseling Psychology</w:t>
      </w:r>
      <w:r>
        <w:t xml:space="preserve">, [Your University], South Africa – 2015-2017</w:t>
      </w:r>
    </w:p>
    <w:p>
      <w:pPr>
        <w:numPr>
          <w:ilvl w:val="0"/>
          <w:numId w:val="1001"/>
        </w:numPr>
        <w:pStyle w:val="Compact"/>
      </w:pPr>
      <w:r>
        <w:rPr>
          <w:bCs/>
          <w:b/>
        </w:rPr>
        <w:t xml:space="preserve">Bachelor of Arts in Psychology</w:t>
      </w:r>
      <w:r>
        <w:t xml:space="preserve">, [Your University], South Africa – 2011-2014</w:t>
      </w:r>
    </w:p>
    <w:p>
      <w:pPr>
        <w:numPr>
          <w:ilvl w:val="0"/>
          <w:numId w:val="1001"/>
        </w:numPr>
        <w:pStyle w:val="Compact"/>
      </w:pPr>
      <w:r>
        <w:rPr>
          <w:bCs/>
          <w:b/>
        </w:rPr>
        <w:t xml:space="preserve">Advanced Certificate in School Counseling</w:t>
      </w:r>
      <w:r>
        <w:t xml:space="preserve">, [Institution], Cape Town, South Africa – 2018</w:t>
      </w:r>
    </w:p>
    <w:bookmarkEnd w:id="21"/>
    <w:bookmarkStart w:id="24" w:name="work-experience"/>
    <w:p>
      <w:pPr>
        <w:pStyle w:val="Heading2"/>
      </w:pPr>
      <w:r>
        <w:t xml:space="preserve">Work Experience</w:t>
      </w:r>
    </w:p>
    <w:bookmarkStart w:id="22" w:name="school-counselor"/>
    <w:p>
      <w:pPr>
        <w:pStyle w:val="Heading3"/>
      </w:pPr>
      <w:r>
        <w:rPr>
          <w:bCs/>
          <w:b/>
        </w:rPr>
        <w:t xml:space="preserve">School Counselor</w:t>
      </w:r>
    </w:p>
    <w:p>
      <w:pPr>
        <w:pStyle w:val="FirstParagraph"/>
      </w:pPr>
      <w:r>
        <w:rPr>
          <w:iCs/>
          <w:i/>
        </w:rPr>
        <w:t xml:space="preserve">[School Name], Cape Town, South Africa</w:t>
      </w:r>
      <w:r>
        <w:t xml:space="preserve"> </w:t>
      </w:r>
      <w:r>
        <w:t xml:space="preserve">| [Start Date] – Present</w:t>
      </w:r>
    </w:p>
    <w:p>
      <w:pPr>
        <w:numPr>
          <w:ilvl w:val="0"/>
          <w:numId w:val="1002"/>
        </w:numPr>
        <w:pStyle w:val="Compact"/>
      </w:pPr>
      <w:r>
        <w:t xml:space="preserve">Provided individual and group counseling to over 500 students annually, addressing issues such as academic stress, family conflicts, and mental health challenges in alignment with South Africa’s Department of Basic Education guidelines.</w:t>
      </w:r>
    </w:p>
    <w:p>
      <w:pPr>
        <w:numPr>
          <w:ilvl w:val="0"/>
          <w:numId w:val="1002"/>
        </w:numPr>
        <w:pStyle w:val="Compact"/>
      </w:pPr>
      <w:r>
        <w:t xml:space="preserve">Collaborated with teachers and parents to develop IEPs (Individualized Education Plans) for learners with special needs, ensuring compliance with the South African Constitution’s principles of equality and inclusivity.</w:t>
      </w:r>
    </w:p>
    <w:p>
      <w:pPr>
        <w:numPr>
          <w:ilvl w:val="0"/>
          <w:numId w:val="1002"/>
        </w:numPr>
        <w:pStyle w:val="Compact"/>
      </w:pPr>
      <w:r>
        <w:t xml:space="preserve">Organized workshops on topics like HIV/AIDS prevention, substance abuse awareness, and life skills development for Grade 8–12 students in Cape Town schools.</w:t>
      </w:r>
    </w:p>
    <w:p>
      <w:pPr>
        <w:numPr>
          <w:ilvl w:val="0"/>
          <w:numId w:val="1002"/>
        </w:numPr>
        <w:pStyle w:val="Compact"/>
      </w:pPr>
      <w:r>
        <w:t xml:space="preserve">Championed trauma-informed practices in response to socio-economic challenges faced by communities in Cape Town, including poverty and violence.</w:t>
      </w:r>
    </w:p>
    <w:p>
      <w:pPr>
        <w:numPr>
          <w:ilvl w:val="0"/>
          <w:numId w:val="1002"/>
        </w:numPr>
        <w:pStyle w:val="Compact"/>
      </w:pPr>
      <w:r>
        <w:t xml:space="preserve">Volunteered with local NGOs to provide free counseling sessions to underprivileged youth in townships such as Khayelitsha and Langa, contributing to South Africa’s national goals of reducing educational disparities.</w:t>
      </w:r>
    </w:p>
    <w:bookmarkEnd w:id="22"/>
    <w:bookmarkStart w:id="23" w:name="assistant-school-counselor"/>
    <w:p>
      <w:pPr>
        <w:pStyle w:val="Heading3"/>
      </w:pPr>
      <w:r>
        <w:rPr>
          <w:bCs/>
          <w:b/>
        </w:rPr>
        <w:t xml:space="preserve">Assistant School Counselor</w:t>
      </w:r>
    </w:p>
    <w:p>
      <w:pPr>
        <w:pStyle w:val="FirstParagraph"/>
      </w:pPr>
      <w:r>
        <w:rPr>
          <w:iCs/>
          <w:i/>
        </w:rPr>
        <w:t xml:space="preserve">[Previous School Name], Cape Town, South Africa</w:t>
      </w:r>
      <w:r>
        <w:t xml:space="preserve"> </w:t>
      </w:r>
      <w:r>
        <w:t xml:space="preserve">| [Start Date] – [End Date]</w:t>
      </w:r>
    </w:p>
    <w:p>
      <w:pPr>
        <w:numPr>
          <w:ilvl w:val="0"/>
          <w:numId w:val="1003"/>
        </w:numPr>
        <w:pStyle w:val="Compact"/>
      </w:pPr>
      <w:r>
        <w:t xml:space="preserve">Supported the school’s counseling team in delivering mental health interventions to students from diverse cultural and linguistic backgrounds, reflecting the multicultural fabric of Cape Town.</w:t>
      </w:r>
    </w:p>
    <w:p>
      <w:pPr>
        <w:numPr>
          <w:ilvl w:val="0"/>
          <w:numId w:val="1003"/>
        </w:numPr>
        <w:pStyle w:val="Compact"/>
      </w:pPr>
      <w:r>
        <w:t xml:space="preserve">Conducted needs assessments to identify gaps in student support services, leading to the implementation of a peer mentoring program that improved student engagement by 25%.</w:t>
      </w:r>
    </w:p>
    <w:p>
      <w:pPr>
        <w:numPr>
          <w:ilvl w:val="0"/>
          <w:numId w:val="1003"/>
        </w:numPr>
        <w:pStyle w:val="Compact"/>
      </w:pPr>
      <w:r>
        <w:t xml:space="preserve">Trained staff on recognizing early signs of mental health issues and referring students to appropriate resources, adhering to South Africa’s National Mental Health Policy.</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(SFBT), and Trauma-Informed Care.</w:t>
      </w:r>
    </w:p>
    <w:p>
      <w:pPr>
        <w:numPr>
          <w:ilvl w:val="0"/>
          <w:numId w:val="1004"/>
        </w:numPr>
        <w:pStyle w:val="Compact"/>
      </w:pPr>
      <w:r>
        <w:rPr>
          <w:bCs/>
          <w:b/>
        </w:rPr>
        <w:t xml:space="preserve">Cultural Competence:</w:t>
      </w:r>
      <w:r>
        <w:t xml:space="preserve"> </w:t>
      </w:r>
      <w:r>
        <w:t xml:space="preserve">Proficient in addressing the needs of students from Xhosa, Afrikaans, and other South African communities.</w:t>
      </w:r>
    </w:p>
    <w:p>
      <w:pPr>
        <w:numPr>
          <w:ilvl w:val="0"/>
          <w:numId w:val="1004"/>
        </w:numPr>
        <w:pStyle w:val="Compact"/>
      </w:pPr>
      <w:r>
        <w:rPr>
          <w:bCs/>
          <w:b/>
        </w:rPr>
        <w:t xml:space="preserve">Communication:</w:t>
      </w:r>
      <w:r>
        <w:t xml:space="preserve"> </w:t>
      </w:r>
      <w:r>
        <w:t xml:space="preserve">Skilled in multilingual communication (English, Afrikaans, and basic Xhosa), essential for effective counseling in Cape Town’s diverse settings.</w:t>
      </w:r>
    </w:p>
    <w:p>
      <w:pPr>
        <w:numPr>
          <w:ilvl w:val="0"/>
          <w:numId w:val="1004"/>
        </w:numPr>
        <w:pStyle w:val="Compact"/>
      </w:pPr>
      <w:r>
        <w:rPr>
          <w:bCs/>
          <w:b/>
        </w:rPr>
        <w:t xml:space="preserve">Program Development:</w:t>
      </w:r>
      <w:r>
        <w:t xml:space="preserve"> </w:t>
      </w:r>
      <w:r>
        <w:t xml:space="preserve">Experienced in designing school-based mental health programs aligned with South Africa’s national education standards.</w:t>
      </w:r>
    </w:p>
    <w:p>
      <w:pPr>
        <w:numPr>
          <w:ilvl w:val="0"/>
          <w:numId w:val="1004"/>
        </w:numPr>
        <w:pStyle w:val="Compact"/>
      </w:pPr>
      <w:r>
        <w:rPr>
          <w:bCs/>
          <w:b/>
        </w:rPr>
        <w:t xml:space="preserve">Technology:</w:t>
      </w:r>
      <w:r>
        <w:t xml:space="preserve"> </w:t>
      </w:r>
      <w:r>
        <w:t xml:space="preserve">Familiar with digital tools for student assessments and virtual counseling platforms, especially relevant during the post-pandemic educational landscape in Cape Town.</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Certificate in School Counseling</w:t>
      </w:r>
      <w:r>
        <w:t xml:space="preserve">, [Institution], Cape Town – 2018</w:t>
      </w:r>
    </w:p>
    <w:p>
      <w:pPr>
        <w:numPr>
          <w:ilvl w:val="0"/>
          <w:numId w:val="1005"/>
        </w:numPr>
        <w:pStyle w:val="Compact"/>
      </w:pPr>
      <w:r>
        <w:rPr>
          <w:bCs/>
          <w:b/>
        </w:rPr>
        <w:t xml:space="preserve">Workshop on Youth Mental Health in South Africa</w:t>
      </w:r>
      <w:r>
        <w:t xml:space="preserve">, [Organization], 2020</w:t>
      </w:r>
    </w:p>
    <w:p>
      <w:pPr>
        <w:numPr>
          <w:ilvl w:val="0"/>
          <w:numId w:val="1005"/>
        </w:numPr>
        <w:pStyle w:val="Compact"/>
      </w:pPr>
      <w:r>
        <w:rPr>
          <w:bCs/>
          <w:b/>
        </w:rPr>
        <w:t xml:space="preserve">Training in Crisis Intervention and Suicide Prevention</w:t>
      </w:r>
      <w:r>
        <w:t xml:space="preserve">, [Institution], 2019</w:t>
      </w:r>
    </w:p>
    <w:bookmarkEnd w:id="26"/>
    <w:bookmarkStart w:id="27" w:name="community-involvement"/>
    <w:p>
      <w:pPr>
        <w:pStyle w:val="Heading2"/>
      </w:pPr>
      <w:r>
        <w:t xml:space="preserve">Community Involvement</w:t>
      </w:r>
    </w:p>
    <w:p>
      <w:pPr>
        <w:pStyle w:val="FirstParagraph"/>
      </w:pPr>
      <w:r>
        <w:t xml:space="preserve">Active member of the South African Counseling Association (SACA) and a volunteer counselor at [Local NGO Name], which focuses on supporting children affected by HIV/AIDS in Cape Town. Regularly participates in community forums to advocate for mental health awareness and policy reform.</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role in South Africa Cape Town, emphasizing cultural sensitivity, educational equity, and community-driven solutions. All details are crafted to align with the unique challenges and opportunities of the Cape Town educational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South Africa Cape Town</dc:title>
  <dc:creator/>
  <dc:language>en</dc:language>
  <cp:keywords/>
  <dcterms:created xsi:type="dcterms:W3CDTF">2026-06-03T19:11:57Z</dcterms:created>
  <dcterms:modified xsi:type="dcterms:W3CDTF">2026-06-03T19:11:57Z</dcterms:modified>
</cp:coreProperties>
</file>

<file path=docProps/custom.xml><?xml version="1.0" encoding="utf-8"?>
<Properties xmlns="http://schemas.openxmlformats.org/officeDocument/2006/custom-properties" xmlns:vt="http://schemas.openxmlformats.org/officeDocument/2006/docPropsVTypes"/>
</file>