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31" w:name="X3e27fa7a8d46663fb5fb7521598af9554a652ce"/>
    <w:p>
      <w:pPr>
        <w:pStyle w:val="Heading2"/>
      </w:pPr>
      <w:r>
        <w:t xml:space="preserve">School Counselor in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compassionate School Counselor with over [X years] of experience in providing academic, emotional, and career guidance to students in Tanzania. Specialized in fostering holistic development within the unique cultural and educational landscape of Dar es Salaam. Committed to empowering students, educators, and families through evidence-based counseling practices tailored to the challenges and opportunities of Tanzanian schools.</w: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t xml:space="preserve">, Sokoine University of Agriculture, Morogoro, Tanzania (Year)</w:t>
      </w:r>
    </w:p>
    <w:p>
      <w:pPr>
        <w:numPr>
          <w:ilvl w:val="0"/>
          <w:numId w:val="1001"/>
        </w:numPr>
        <w:pStyle w:val="Compact"/>
      </w:pPr>
      <w:r>
        <w:rPr>
          <w:bCs/>
          <w:b/>
        </w:rPr>
        <w:t xml:space="preserve">Masters in Educational Counseling</w:t>
      </w:r>
      <w:r>
        <w:t xml:space="preserve">, University of Dar es Salaam, Dar es Salaam, Tanzania (Year)</w:t>
      </w:r>
    </w:p>
    <w:p>
      <w:pPr>
        <w:numPr>
          <w:ilvl w:val="0"/>
          <w:numId w:val="1001"/>
        </w:numPr>
        <w:pStyle w:val="Compact"/>
      </w:pPr>
      <w:r>
        <w:rPr>
          <w:bCs/>
          <w:b/>
        </w:rPr>
        <w:t xml:space="preserve">Advanced Certificate in School Counseling</w:t>
      </w:r>
      <w:r>
        <w:t xml:space="preserve">, East African Institute for Educational Development (EAIED), Kenya (Year)</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St. Mary’s Secondary School, Dar es Salaam, Tanzania</w:t>
      </w:r>
    </w:p>
    <w:p>
      <w:pPr>
        <w:pStyle w:val="BodyText"/>
      </w:pPr>
      <w:r>
        <w:rPr>
          <w:iCs/>
          <w:i/>
        </w:rPr>
        <w:t xml:space="preserve">January 2018 – Present</w:t>
      </w:r>
    </w:p>
    <w:p>
      <w:pPr>
        <w:numPr>
          <w:ilvl w:val="0"/>
          <w:numId w:val="1002"/>
        </w:numPr>
        <w:pStyle w:val="Compact"/>
      </w:pPr>
      <w:r>
        <w:t xml:space="preserve">Provided individual and group counseling sessions to students aged 13–18, focusing on academic motivation, social-emotional growth, and career planning.</w:t>
      </w:r>
    </w:p>
    <w:p>
      <w:pPr>
        <w:numPr>
          <w:ilvl w:val="0"/>
          <w:numId w:val="1002"/>
        </w:numPr>
        <w:pStyle w:val="Compact"/>
      </w:pPr>
      <w:r>
        <w:t xml:space="preserve">Collaborated with teachers to identify students at risk of dropping out due to socio-economic or psychological challenges in Dar es Salaam’s urban schools.</w:t>
      </w:r>
    </w:p>
    <w:p>
      <w:pPr>
        <w:numPr>
          <w:ilvl w:val="0"/>
          <w:numId w:val="1002"/>
        </w:numPr>
        <w:pStyle w:val="Compact"/>
      </w:pPr>
      <w:r>
        <w:t xml:space="preserve">Organized workshops on mental health awareness, gender-based violence prevention, and life skills development for over 500 students annually.</w:t>
      </w:r>
    </w:p>
    <w:p>
      <w:pPr>
        <w:numPr>
          <w:ilvl w:val="0"/>
          <w:numId w:val="1002"/>
        </w:numPr>
        <w:pStyle w:val="Compact"/>
      </w:pPr>
      <w:r>
        <w:t xml:space="preserve">Developed a school-based referral system to connect students with community resources, including NGOs and local health centers in Dar es Salaam.</w:t>
      </w:r>
    </w:p>
    <w:bookmarkEnd w:id="23"/>
    <w:bookmarkStart w:id="24" w:name="counseling-intern"/>
    <w:p>
      <w:pPr>
        <w:pStyle w:val="Heading4"/>
      </w:pPr>
      <w:r>
        <w:t xml:space="preserve">Counseling Intern</w:t>
      </w:r>
    </w:p>
    <w:p>
      <w:pPr>
        <w:pStyle w:val="FirstParagraph"/>
      </w:pPr>
      <w:r>
        <w:rPr>
          <w:bCs/>
          <w:b/>
        </w:rPr>
        <w:t xml:space="preserve">Kinondoni Secondary School, Dar es Salaam, Tanzania</w:t>
      </w:r>
    </w:p>
    <w:p>
      <w:pPr>
        <w:pStyle w:val="BodyText"/>
      </w:pPr>
      <w:r>
        <w:rPr>
          <w:iCs/>
          <w:i/>
        </w:rPr>
        <w:t xml:space="preserve">July 2016 – December 2017</w:t>
      </w:r>
    </w:p>
    <w:p>
      <w:pPr>
        <w:numPr>
          <w:ilvl w:val="0"/>
          <w:numId w:val="1003"/>
        </w:numPr>
        <w:pStyle w:val="Compact"/>
      </w:pPr>
      <w:r>
        <w:t xml:space="preserve">Supported the school’s counseling department in delivering guidance services to over 800 students.</w:t>
      </w:r>
    </w:p>
    <w:p>
      <w:pPr>
        <w:numPr>
          <w:ilvl w:val="0"/>
          <w:numId w:val="1003"/>
        </w:numPr>
        <w:pStyle w:val="Compact"/>
      </w:pPr>
      <w:r>
        <w:t xml:space="preserve">Conducted needs assessments to identify gaps in student support systems, particularly for marginalized groups such as students with disabilities.</w:t>
      </w:r>
    </w:p>
    <w:p>
      <w:pPr>
        <w:numPr>
          <w:ilvl w:val="0"/>
          <w:numId w:val="1003"/>
        </w:numPr>
        <w:pStyle w:val="Compact"/>
      </w:pPr>
      <w:r>
        <w:t xml:space="preserve">Facilitated parent-teacher meetings to improve communication between families and educators, emphasizing cultural sensitivity in Tanzanian communities.</w:t>
      </w:r>
    </w:p>
    <w:bookmarkEnd w:id="24"/>
    <w:bookmarkEnd w:id="25"/>
    <w:bookmarkStart w:id="26" w:name="skills"/>
    <w:p>
      <w:pPr>
        <w:pStyle w:val="Heading3"/>
      </w:pPr>
      <w:r>
        <w:t xml:space="preserve">Skills</w:t>
      </w:r>
    </w:p>
    <w:p>
      <w:pPr>
        <w:numPr>
          <w:ilvl w:val="0"/>
          <w:numId w:val="1004"/>
        </w:numPr>
        <w:pStyle w:val="Compact"/>
      </w:pPr>
      <w:r>
        <w:t xml:space="preserve">Expertise in child and adolescent development, tailored to the diverse ethnic and socio-economic backgrounds of students in Tanzania Dar es Salaam.</w:t>
      </w:r>
    </w:p>
    <w:p>
      <w:pPr>
        <w:numPr>
          <w:ilvl w:val="0"/>
          <w:numId w:val="1004"/>
        </w:numPr>
        <w:pStyle w:val="Compact"/>
      </w:pPr>
      <w:r>
        <w:t xml:space="preserve">Proficient in using counseling tools such as the TSC (Tanzania School Counselor) framework and local educational policies.</w:t>
      </w:r>
    </w:p>
    <w:p>
      <w:pPr>
        <w:numPr>
          <w:ilvl w:val="0"/>
          <w:numId w:val="1004"/>
        </w:numPr>
        <w:pStyle w:val="Compact"/>
      </w:pPr>
      <w:r>
        <w:t xml:space="preserve">Strong communication skills in Swahili and English, with experience presenting to multi-stakeholder groups including teachers, parents, and community leaders.</w:t>
      </w:r>
    </w:p>
    <w:p>
      <w:pPr>
        <w:numPr>
          <w:ilvl w:val="0"/>
          <w:numId w:val="1004"/>
        </w:numPr>
        <w:pStyle w:val="Compact"/>
      </w:pPr>
      <w:r>
        <w:t xml:space="preserve">Ability to design culturally relevant interventions for issues such as bullying, peer pressure, and academic underachievement in Tanzanian schools.</w:t>
      </w:r>
    </w:p>
    <w:p>
      <w:pPr>
        <w:numPr>
          <w:ilvl w:val="0"/>
          <w:numId w:val="1004"/>
        </w:numPr>
        <w:pStyle w:val="Compact"/>
      </w:pPr>
      <w:r>
        <w:t xml:space="preserve">Skilled in using digital platforms for remote counseling sessions, especially during the pandemic when adapting to hybrid learning models in Dar es Salaam.</w:t>
      </w:r>
    </w:p>
    <w:bookmarkEnd w:id="26"/>
    <w:bookmarkStart w:id="27" w:name="certifications-trainings"/>
    <w:p>
      <w:pPr>
        <w:pStyle w:val="Heading3"/>
      </w:pPr>
      <w:r>
        <w:t xml:space="preserve">Certifications &amp; Trainings</w:t>
      </w:r>
    </w:p>
    <w:p>
      <w:pPr>
        <w:numPr>
          <w:ilvl w:val="0"/>
          <w:numId w:val="1005"/>
        </w:numPr>
        <w:pStyle w:val="Compact"/>
      </w:pPr>
      <w:r>
        <w:rPr>
          <w:bCs/>
          <w:b/>
        </w:rPr>
        <w:t xml:space="preserve">Tanzania School Counselor Certification (TSC)</w:t>
      </w:r>
      <w:r>
        <w:t xml:space="preserve">, Ministry of Education, Science and Technology, Tanzania (Year)</w:t>
      </w:r>
    </w:p>
    <w:p>
      <w:pPr>
        <w:numPr>
          <w:ilvl w:val="0"/>
          <w:numId w:val="1005"/>
        </w:numPr>
        <w:pStyle w:val="Compact"/>
      </w:pPr>
      <w:r>
        <w:rPr>
          <w:bCs/>
          <w:b/>
        </w:rPr>
        <w:t xml:space="preserve">CBST (Counseling for Behavioral and Social Transformation) Training</w:t>
      </w:r>
      <w:r>
        <w:t xml:space="preserve">, United Nations Children’s Fund (UNICEF), Dar es Salaam, Tanzania (Year)</w:t>
      </w:r>
    </w:p>
    <w:p>
      <w:pPr>
        <w:numPr>
          <w:ilvl w:val="0"/>
          <w:numId w:val="1005"/>
        </w:numPr>
        <w:pStyle w:val="Compact"/>
      </w:pPr>
      <w:r>
        <w:rPr>
          <w:bCs/>
          <w:b/>
        </w:rPr>
        <w:t xml:space="preserve">Crisis Intervention and Trauma Counseling</w:t>
      </w:r>
      <w:r>
        <w:t xml:space="preserve">, African Institute for Psychological Research, Nairobi, Kenya (Year)</w:t>
      </w:r>
    </w:p>
    <w:p>
      <w:pPr>
        <w:numPr>
          <w:ilvl w:val="0"/>
          <w:numId w:val="1005"/>
        </w:numPr>
        <w:pStyle w:val="Compact"/>
      </w:pPr>
      <w:r>
        <w:rPr>
          <w:bCs/>
          <w:b/>
        </w:rPr>
        <w:t xml:space="preserve">Gender Sensitivity and Inclusion in Education</w:t>
      </w:r>
      <w:r>
        <w:t xml:space="preserve">, UNESCO East Africa Office, 2022.</w:t>
      </w:r>
    </w:p>
    <w:bookmarkEnd w:id="27"/>
    <w:bookmarkStart w:id="28" w:name="community-involvement"/>
    <w:p>
      <w:pPr>
        <w:pStyle w:val="Heading3"/>
      </w:pPr>
      <w:r>
        <w:t xml:space="preserve">Community Involvement</w:t>
      </w:r>
    </w:p>
    <w:p>
      <w:pPr>
        <w:pStyle w:val="FirstParagraph"/>
      </w:pPr>
      <w:r>
        <w:rPr>
          <w:bCs/>
          <w:b/>
        </w:rPr>
        <w:t xml:space="preserve">Dar es Salaam Youth Empowerment Network (DYE)</w:t>
      </w:r>
    </w:p>
    <w:p>
      <w:pPr>
        <w:pStyle w:val="BodyText"/>
      </w:pPr>
      <w:r>
        <w:rPr>
          <w:iCs/>
          <w:i/>
        </w:rPr>
        <w:t xml:space="preserve">Volunteer Counselor</w:t>
      </w:r>
      <w:r>
        <w:t xml:space="preserve">, 2020–Present</w:t>
      </w:r>
    </w:p>
    <w:p>
      <w:pPr>
        <w:numPr>
          <w:ilvl w:val="0"/>
          <w:numId w:val="1006"/>
        </w:numPr>
        <w:pStyle w:val="Compact"/>
      </w:pPr>
      <w:r>
        <w:t xml:space="preserve">Provided free counseling services to youth in underserved areas of Dar es Salaam, including informal settlements and rural-urban transitional zones.</w:t>
      </w:r>
    </w:p>
    <w:p>
      <w:pPr>
        <w:numPr>
          <w:ilvl w:val="0"/>
          <w:numId w:val="1006"/>
        </w:numPr>
        <w:pStyle w:val="Compact"/>
      </w:pPr>
      <w:r>
        <w:t xml:space="preserve">Partnered with local NGOs to conduct workshops on career pathways for girls and boys, addressing gender disparities in education.</w:t>
      </w:r>
    </w:p>
    <w:p>
      <w:pPr>
        <w:pStyle w:val="FirstParagraph"/>
      </w:pPr>
      <w:r>
        <w:rPr>
          <w:bCs/>
          <w:b/>
        </w:rPr>
        <w:t xml:space="preserve">Tanzania Psychological Association (TPA)</w:t>
      </w:r>
    </w:p>
    <w:p>
      <w:pPr>
        <w:pStyle w:val="BodyText"/>
      </w:pPr>
      <w:r>
        <w:rPr>
          <w:iCs/>
          <w:i/>
        </w:rPr>
        <w:t xml:space="preserve">Member</w:t>
      </w:r>
      <w:r>
        <w:t xml:space="preserve">, 2019–Present</w:t>
      </w:r>
    </w:p>
    <w:bookmarkEnd w:id="28"/>
    <w:bookmarkStart w:id="29" w:name="languages"/>
    <w:p>
      <w:pPr>
        <w:pStyle w:val="Heading3"/>
      </w:pPr>
      <w:r>
        <w:t xml:space="preserve">Languages</w:t>
      </w:r>
    </w:p>
    <w:p>
      <w:pPr>
        <w:numPr>
          <w:ilvl w:val="0"/>
          <w:numId w:val="1007"/>
        </w:numPr>
        <w:pStyle w:val="Compact"/>
      </w:pPr>
      <w:r>
        <w:t xml:space="preserve">Swahili (Fluent)</w:t>
      </w:r>
    </w:p>
    <w:p>
      <w:pPr>
        <w:numPr>
          <w:ilvl w:val="0"/>
          <w:numId w:val="1007"/>
        </w:numPr>
        <w:pStyle w:val="Compact"/>
      </w:pPr>
      <w:r>
        <w:t xml:space="preserve">English (Fluent)</w:t>
      </w:r>
    </w:p>
    <w:p>
      <w:pPr>
        <w:numPr>
          <w:ilvl w:val="0"/>
          <w:numId w:val="1007"/>
        </w:numPr>
        <w:pStyle w:val="Compact"/>
      </w:pPr>
      <w:r>
        <w:t xml:space="preserve">Kiswahili and regional dialects (proficient in communication with diverse student populations in Dar es Salaam).</w:t>
      </w:r>
    </w:p>
    <w:bookmarkEnd w:id="29"/>
    <w:bookmarkStart w:id="30" w:name="other-information"/>
    <w:p>
      <w:pPr>
        <w:pStyle w:val="Heading3"/>
      </w:pPr>
      <w:r>
        <w:t xml:space="preserve">Other Information</w:t>
      </w:r>
    </w:p>
    <w:p>
      <w:pPr>
        <w:pStyle w:val="FirstParagraph"/>
      </w:pPr>
      <w:r>
        <w:rPr>
          <w:bCs/>
          <w:b/>
        </w:rPr>
        <w:t xml:space="preserve">References available upon request.</w:t>
      </w:r>
    </w:p>
    <w:p>
      <w:pPr>
        <w:pStyle w:val="BodyText"/>
      </w:pPr>
      <w:r>
        <w:t xml:space="preserve">This Curriculum Vitae reflects the unique challenges and opportunities of working as a School Counselor in Tanzania Dar es Salaam, where cultural awareness, community engagement, and adaptability are critical to supporting student success. The focus on local educational frameworks and regional issues ensures alignment with the needs of Tanzanian schools.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Tanzania Dar es Salaam</dc:title>
  <dc:creator/>
  <dc:language>en</dc:language>
  <cp:keywords/>
  <dcterms:created xsi:type="dcterms:W3CDTF">2026-06-03T15:27:15Z</dcterms:created>
  <dcterms:modified xsi:type="dcterms:W3CDTF">2026-06-03T15:27:15Z</dcterms:modified>
</cp:coreProperties>
</file>

<file path=docProps/custom.xml><?xml version="1.0" encoding="utf-8"?>
<Properties xmlns="http://schemas.openxmlformats.org/officeDocument/2006/custom-properties" xmlns:vt="http://schemas.openxmlformats.org/officeDocument/2006/docPropsVTypes"/>
</file>