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1" w:name="curriculum-vitae"/>
    <w:p>
      <w:pPr>
        <w:pStyle w:val="Heading1"/>
      </w:pPr>
      <w:r>
        <w:t xml:space="preserve">Curriculum Vitae</w:t>
      </w:r>
    </w:p>
    <w:bookmarkStart w:id="20" w:name="X2e73d0c3bf998281cfafbeeb81171932b3f90db"/>
    <w:p>
      <w:pPr>
        <w:pStyle w:val="Heading2"/>
      </w:pPr>
      <w:r>
        <w:t xml:space="preserve">School Counselor | United States San Francisco</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(415) 555-0199</w:t>
      </w:r>
      <w:r>
        <w:br/>
      </w:r>
      <w:r>
        <w:rPr>
          <w:bCs/>
          <w:b/>
        </w:rPr>
        <w:t xml:space="preserve">Location:</w:t>
      </w:r>
      <w:r>
        <w:t xml:space="preserve"> </w:t>
      </w:r>
      <w:r>
        <w:t xml:space="preserve">San Francisco, United States</w:t>
      </w:r>
    </w:p>
    <w:bookmarkEnd w:id="20"/>
    <w:bookmarkStart w:id="21" w:name="professional-summary"/>
    <w:p>
      <w:pPr>
        <w:pStyle w:val="Heading2"/>
      </w:pPr>
      <w:r>
        <w:t xml:space="preserve">Professional Summary</w:t>
      </w:r>
    </w:p>
    <w:p>
      <w:pPr>
        <w:pStyle w:val="FirstParagraph"/>
      </w:pPr>
      <w:r>
        <w:t xml:space="preserve">A dedicated and compassionate School Counselor with over [X years] of experience in supporting students, families, and educators within the dynamic educational landscape of San Francisco. Proficient in developing holistic student success strategies, fostering inclusive school environments, and addressing the unique challenges faced by diverse communities. Committed to promoting academic achievement, social-emotional growth, and equitable access to resources for all students in the United States San Francisco area.</w:t>
      </w:r>
    </w:p>
    <w:bookmarkEnd w:id="21"/>
    <w:bookmarkStart w:id="22" w:name="education"/>
    <w:p>
      <w:pPr>
        <w:pStyle w:val="Heading2"/>
      </w:pPr>
      <w:r>
        <w:t xml:space="preserve">Education</w:t>
      </w:r>
    </w:p>
    <w:p>
      <w:pPr>
        <w:numPr>
          <w:ilvl w:val="0"/>
          <w:numId w:val="1001"/>
        </w:numPr>
        <w:pStyle w:val="Compact"/>
      </w:pPr>
      <w:r>
        <w:rPr>
          <w:bCs/>
          <w:b/>
        </w:rPr>
        <w:t xml:space="preserve">M.S. in School Counseling</w:t>
      </w:r>
      <w:r>
        <w:t xml:space="preserve">, [University Name], San Francisco, CA (Year)</w:t>
      </w:r>
    </w:p>
    <w:p>
      <w:pPr>
        <w:numPr>
          <w:ilvl w:val="0"/>
          <w:numId w:val="1001"/>
        </w:numPr>
        <w:pStyle w:val="Compact"/>
      </w:pPr>
      <w:r>
        <w:rPr>
          <w:bCs/>
          <w:b/>
        </w:rPr>
        <w:t xml:space="preserve">B.A. in Psychology</w:t>
      </w:r>
      <w:r>
        <w:t xml:space="preserve">, [University Name], San Francisco, CA (Year)</w:t>
      </w:r>
    </w:p>
    <w:bookmarkEnd w:id="22"/>
    <w:bookmarkStart w:id="25" w:name="professional-experience"/>
    <w:p>
      <w:pPr>
        <w:pStyle w:val="Heading2"/>
      </w:pPr>
      <w:r>
        <w:t xml:space="preserve">Professional Experience</w:t>
      </w:r>
    </w:p>
    <w:bookmarkStart w:id="23" w:name="school-counselor"/>
    <w:p>
      <w:pPr>
        <w:pStyle w:val="Heading3"/>
      </w:pPr>
      <w:r>
        <w:t xml:space="preserve">School Counselor</w:t>
      </w:r>
    </w:p>
    <w:p>
      <w:pPr>
        <w:pStyle w:val="FirstParagraph"/>
      </w:pPr>
      <w:r>
        <w:rPr>
          <w:iCs/>
          <w:i/>
        </w:rPr>
        <w:t xml:space="preserve">[School Name], San Francisco Unified School District (SFUSD), San Francisco, CA</w:t>
      </w:r>
    </w:p>
    <w:p>
      <w:pPr>
        <w:numPr>
          <w:ilvl w:val="0"/>
          <w:numId w:val="1002"/>
        </w:numPr>
        <w:pStyle w:val="Compact"/>
      </w:pPr>
      <w:r>
        <w:t xml:space="preserve">Provided individual and group counseling services to students in grades [X–Y], focusing on academic planning, career exploration, and social-emotional development.</w:t>
      </w:r>
    </w:p>
    <w:p>
      <w:pPr>
        <w:numPr>
          <w:ilvl w:val="0"/>
          <w:numId w:val="1002"/>
        </w:numPr>
        <w:pStyle w:val="Compact"/>
      </w:pPr>
      <w:r>
        <w:t xml:space="preserve">Collaborated with teachers and administrators to create intervention plans for students facing behavioral or academic challenges, ensuring alignment with San Francisco’s educational goals.</w:t>
      </w:r>
    </w:p>
    <w:p>
      <w:pPr>
        <w:numPr>
          <w:ilvl w:val="0"/>
          <w:numId w:val="1002"/>
        </w:numPr>
        <w:pStyle w:val="Compact"/>
      </w:pPr>
      <w:r>
        <w:t xml:space="preserve">Developed and implemented a school-wide mental health awareness program in partnership with local organizations, addressing the growing need for mental health resources in the United States San Francisco community.</w:t>
      </w:r>
    </w:p>
    <w:p>
      <w:pPr>
        <w:numPr>
          <w:ilvl w:val="0"/>
          <w:numId w:val="1002"/>
        </w:numPr>
        <w:pStyle w:val="Compact"/>
      </w:pPr>
      <w:r>
        <w:t xml:space="preserve">Conducted parent workshops on topics such as college readiness, cultural competence, and supporting children’s emotional well-being, reflecting the diversity of San Francisco’s student population.</w:t>
      </w:r>
    </w:p>
    <w:p>
      <w:pPr>
        <w:numPr>
          <w:ilvl w:val="0"/>
          <w:numId w:val="1002"/>
        </w:numPr>
        <w:pStyle w:val="Compact"/>
      </w:pPr>
      <w:r>
        <w:t xml:space="preserve">Served as a liaison between students and community agencies to connect families with essential resources, including food assistance programs and healthcare services.</w:t>
      </w:r>
    </w:p>
    <w:bookmarkEnd w:id="23"/>
    <w:bookmarkStart w:id="24" w:name="graduate-assistant-school-counseling"/>
    <w:p>
      <w:pPr>
        <w:pStyle w:val="Heading3"/>
      </w:pPr>
      <w:r>
        <w:t xml:space="preserve">Graduate Assistant – School Counseling</w:t>
      </w:r>
    </w:p>
    <w:p>
      <w:pPr>
        <w:pStyle w:val="FirstParagraph"/>
      </w:pPr>
      <w:r>
        <w:rPr>
          <w:iCs/>
          <w:i/>
        </w:rPr>
        <w:t xml:space="preserve">[University Name], San Francisco, CA</w:t>
      </w:r>
    </w:p>
    <w:p>
      <w:pPr>
        <w:numPr>
          <w:ilvl w:val="0"/>
          <w:numId w:val="1003"/>
        </w:numPr>
        <w:pStyle w:val="Compact"/>
      </w:pPr>
      <w:r>
        <w:t xml:space="preserve">Supported faculty in designing and delivering counseling curricula focused on trauma-informed practices and culturally responsive teaching.</w:t>
      </w:r>
    </w:p>
    <w:p>
      <w:pPr>
        <w:numPr>
          <w:ilvl w:val="0"/>
          <w:numId w:val="1003"/>
        </w:numPr>
        <w:pStyle w:val="Compact"/>
      </w:pPr>
      <w:r>
        <w:t xml:space="preserve">Oversaw a student mentorship program that paired graduate students with K–12 learners to improve academic engagement and self-advocacy skills.</w:t>
      </w:r>
    </w:p>
    <w:p>
      <w:pPr>
        <w:numPr>
          <w:ilvl w:val="0"/>
          <w:numId w:val="1003"/>
        </w:numPr>
        <w:pStyle w:val="Compact"/>
      </w:pPr>
      <w:r>
        <w:t xml:space="preserve">Contributed to research projects analyzing the impact of socioeconomic factors on student success in San Francisco’s public schools.</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California School Counselor Credential</w:t>
      </w:r>
      <w:r>
        <w:t xml:space="preserve">, issued by the California Department of Education (Year)</w:t>
      </w:r>
    </w:p>
    <w:p>
      <w:pPr>
        <w:numPr>
          <w:ilvl w:val="0"/>
          <w:numId w:val="1004"/>
        </w:numPr>
        <w:pStyle w:val="Compact"/>
      </w:pPr>
      <w:r>
        <w:rPr>
          <w:bCs/>
          <w:b/>
        </w:rPr>
        <w:t xml:space="preserve">National Certified Counselor (NCC)</w:t>
      </w:r>
      <w:r>
        <w:t xml:space="preserve">, American Counseling Association (Year)</w:t>
      </w:r>
    </w:p>
    <w:p>
      <w:pPr>
        <w:numPr>
          <w:ilvl w:val="0"/>
          <w:numId w:val="1004"/>
        </w:numPr>
        <w:pStyle w:val="Compact"/>
      </w:pPr>
      <w:r>
        <w:rPr>
          <w:bCs/>
          <w:b/>
        </w:rPr>
        <w:t xml:space="preserve">Crisis Intervention Training</w:t>
      </w:r>
      <w:r>
        <w:t xml:space="preserve">, [Training Organization], San Francisco, CA (Year)</w:t>
      </w:r>
    </w:p>
    <w:bookmarkEnd w:id="26"/>
    <w:bookmarkStart w:id="27" w:name="skills"/>
    <w:p>
      <w:pPr>
        <w:pStyle w:val="Heading2"/>
      </w:pPr>
      <w:r>
        <w:t xml:space="preserve">Skills</w:t>
      </w:r>
    </w:p>
    <w:p>
      <w:pPr>
        <w:numPr>
          <w:ilvl w:val="0"/>
          <w:numId w:val="1005"/>
        </w:numPr>
        <w:pStyle w:val="Compact"/>
      </w:pPr>
      <w:r>
        <w:t xml:space="preserve">Expertise in trauma-informed counseling and restorative practices tailored for urban school settings.</w:t>
      </w:r>
    </w:p>
    <w:p>
      <w:pPr>
        <w:numPr>
          <w:ilvl w:val="0"/>
          <w:numId w:val="1005"/>
        </w:numPr>
        <w:pStyle w:val="Compact"/>
      </w:pPr>
      <w:r>
        <w:t xml:space="preserve">Strong proficiency in data analysis to track student progress and evaluate program effectiveness, particularly within San Francisco’s diverse districts.</w:t>
      </w:r>
    </w:p>
    <w:p>
      <w:pPr>
        <w:numPr>
          <w:ilvl w:val="0"/>
          <w:numId w:val="1005"/>
        </w:numPr>
        <w:pStyle w:val="Compact"/>
      </w:pPr>
      <w:r>
        <w:t xml:space="preserve">Cultural competency in working with multilingual families, reflecting the rich diversity of the United States San Francisco community.</w:t>
      </w:r>
    </w:p>
    <w:p>
      <w:pPr>
        <w:numPr>
          <w:ilvl w:val="0"/>
          <w:numId w:val="1005"/>
        </w:numPr>
        <w:pStyle w:val="Compact"/>
      </w:pPr>
      <w:r>
        <w:t xml:space="preserve">Proficient in using school counseling software (e.g., [Software Name]) to manage student records and communication tools.</w:t>
      </w:r>
    </w:p>
    <w:p>
      <w:pPr>
        <w:numPr>
          <w:ilvl w:val="0"/>
          <w:numId w:val="1005"/>
        </w:numPr>
        <w:pStyle w:val="Compact"/>
      </w:pPr>
      <w:r>
        <w:t xml:space="preserve">Excellent communication and collaboration skills, with a focus on building trust with students, families, and stakeholders in the San Francisco educational system.</w:t>
      </w:r>
    </w:p>
    <w:bookmarkEnd w:id="27"/>
    <w:bookmarkStart w:id="28" w:name="community-involvement"/>
    <w:p>
      <w:pPr>
        <w:pStyle w:val="Heading2"/>
      </w:pPr>
      <w:r>
        <w:t xml:space="preserve">Community Involvement</w:t>
      </w:r>
    </w:p>
    <w:p>
      <w:pPr>
        <w:pStyle w:val="FirstParagraph"/>
      </w:pPr>
      <w:r>
        <w:rPr>
          <w:bCs/>
          <w:b/>
        </w:rPr>
        <w:t xml:space="preserve">San Francisco Youth Advocates</w:t>
      </w:r>
      <w:r>
        <w:t xml:space="preserve">, Volunteer Counselor (Year–Present)</w:t>
      </w:r>
    </w:p>
    <w:p>
      <w:pPr>
        <w:numPr>
          <w:ilvl w:val="0"/>
          <w:numId w:val="1006"/>
        </w:numPr>
        <w:pStyle w:val="Compact"/>
      </w:pPr>
      <w:r>
        <w:t xml:space="preserve">Provided free counseling services to underserved youth in San Francisco, addressing issues such as anxiety, academic pressure, and family dynamics.</w:t>
      </w:r>
    </w:p>
    <w:p>
      <w:pPr>
        <w:numPr>
          <w:ilvl w:val="0"/>
          <w:numId w:val="1006"/>
        </w:numPr>
        <w:pStyle w:val="Compact"/>
      </w:pPr>
      <w:r>
        <w:t xml:space="preserve">Participated in community forums to advocate for increased mental health funding in San Francisco schools.</w:t>
      </w:r>
    </w:p>
    <w:p>
      <w:pPr>
        <w:pStyle w:val="FirstParagraph"/>
      </w:pPr>
      <w:r>
        <w:rPr>
          <w:bCs/>
          <w:b/>
        </w:rPr>
        <w:t xml:space="preserve">San Francisco Public Library – Teen Advisory Board</w:t>
      </w:r>
      <w:r>
        <w:t xml:space="preserve">, Member (Year–Year)</w:t>
      </w:r>
    </w:p>
    <w:p>
      <w:pPr>
        <w:numPr>
          <w:ilvl w:val="0"/>
          <w:numId w:val="1007"/>
        </w:numPr>
        <w:pStyle w:val="Compact"/>
      </w:pPr>
      <w:r>
        <w:t xml:space="preserve">Contributed to programming initiatives that promoted literacy and student engagement among local youth.</w:t>
      </w:r>
    </w:p>
    <w:p>
      <w:pPr>
        <w:numPr>
          <w:ilvl w:val="0"/>
          <w:numId w:val="1007"/>
        </w:numPr>
        <w:pStyle w:val="Compact"/>
      </w:pPr>
      <w:r>
        <w:t xml:space="preserve">Collaborated with librarians to design workshops on career exploration and college preparation.</w:t>
      </w:r>
    </w:p>
    <w:bookmarkEnd w:id="28"/>
    <w:bookmarkStart w:id="29" w:name="professional-development"/>
    <w:p>
      <w:pPr>
        <w:pStyle w:val="Heading2"/>
      </w:pPr>
      <w:r>
        <w:t xml:space="preserve">Professional Development</w:t>
      </w:r>
    </w:p>
    <w:p>
      <w:pPr>
        <w:numPr>
          <w:ilvl w:val="0"/>
          <w:numId w:val="1008"/>
        </w:numPr>
        <w:pStyle w:val="Compact"/>
      </w:pPr>
      <w:r>
        <w:rPr>
          <w:bCs/>
          <w:b/>
        </w:rPr>
        <w:t xml:space="preserve">Cultural Responsiveness in School Counseling</w:t>
      </w:r>
      <w:r>
        <w:t xml:space="preserve">, [Institute Name], San Francisco, CA (Year)</w:t>
      </w:r>
    </w:p>
    <w:p>
      <w:pPr>
        <w:numPr>
          <w:ilvl w:val="0"/>
          <w:numId w:val="1008"/>
        </w:numPr>
        <w:pStyle w:val="Compact"/>
      </w:pPr>
      <w:r>
        <w:rPr>
          <w:bCs/>
          <w:b/>
        </w:rPr>
        <w:t xml:space="preserve">Technology Integration in Counseling Services</w:t>
      </w:r>
      <w:r>
        <w:t xml:space="preserve">, [Workshop Name], San Francisco, CA (Year)</w:t>
      </w:r>
    </w:p>
    <w:bookmarkEnd w:id="29"/>
    <w:bookmarkStart w:id="30"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Curriculum Vitae is tailored for a School Counselor position in the United States San Francisco area, emphasizing the unique needs and opportunities of local educational institutions.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United States San Francisco</dc:title>
  <dc:creator/>
  <dc:language>en</dc:language>
  <cp:keywords/>
  <dcterms:created xsi:type="dcterms:W3CDTF">2026-06-03T17:46:34Z</dcterms:created>
  <dcterms:modified xsi:type="dcterms:W3CDTF">2026-06-03T17:46:34Z</dcterms:modified>
</cp:coreProperties>
</file>

<file path=docProps/custom.xml><?xml version="1.0" encoding="utf-8"?>
<Properties xmlns="http://schemas.openxmlformats.org/officeDocument/2006/custom-properties" xmlns:vt="http://schemas.openxmlformats.org/officeDocument/2006/docPropsVTypes"/>
</file>