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Bogotá, Colombia</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A dedicated and compassionate Social Worker with over [X years] of experience in providing holistic support to marginalized communities in Colombia Bogotá. Proficient in designing and implementing community-based programs that address social, economic, and psychological challenges faced by vulnerable populations. A strong advocate for human rights, mental health awareness, and child protection initiatives within the Colombian context. Committed to fostering sustainable development through collaborative partnerships with local organizations, government agencies, and international NGOs operating in Bogotá.</w:t>
      </w:r>
    </w:p>
    <w:bookmarkEnd w:id="21"/>
    <w:bookmarkStart w:id="25" w:name="work-experience"/>
    <w:p>
      <w:pPr>
        <w:pStyle w:val="Heading2"/>
      </w:pPr>
      <w:r>
        <w:t xml:space="preserve">Work Experience</w:t>
      </w:r>
    </w:p>
    <w:bookmarkStart w:id="22" w:name="X479786360645931344dc1345c8c199312ab020b"/>
    <w:p>
      <w:pPr>
        <w:pStyle w:val="Heading3"/>
      </w:pPr>
      <w:r>
        <w:t xml:space="preserve">Social Worker - Community Outreach Coordinator</w:t>
      </w:r>
    </w:p>
    <w:p>
      <w:pPr>
        <w:pStyle w:val="FirstParagraph"/>
      </w:pPr>
      <w:r>
        <w:rPr>
          <w:bCs/>
          <w:b/>
        </w:rPr>
        <w:t xml:space="preserve">Organization:</w:t>
      </w:r>
      <w:r>
        <w:t xml:space="preserve"> </w:t>
      </w:r>
      <w:r>
        <w:t xml:space="preserve">Centro de Atención Integral para Familias (CAIF) - Bogotá, Colombia</w:t>
      </w:r>
    </w:p>
    <w:p>
      <w:pPr>
        <w:pStyle w:val="BodyText"/>
      </w:pPr>
      <w:r>
        <w:rPr>
          <w:bCs/>
          <w:b/>
        </w:rPr>
        <w:t xml:space="preserve">Date:</w:t>
      </w:r>
      <w:r>
        <w:t xml:space="preserve"> </w:t>
      </w:r>
      <w:r>
        <w:t xml:space="preserve">[Start Date] – Present</w:t>
      </w:r>
    </w:p>
    <w:p>
      <w:pPr>
        <w:numPr>
          <w:ilvl w:val="0"/>
          <w:numId w:val="1001"/>
        </w:numPr>
        <w:pStyle w:val="Compact"/>
      </w:pPr>
      <w:r>
        <w:t xml:space="preserve">Provided direct support to over 500 families in Bogotá's underserved neighborhoods through individual and group counseling sessions focused on conflict resolution, mental health, and family dynamics.</w:t>
      </w:r>
    </w:p>
    <w:p>
      <w:pPr>
        <w:numPr>
          <w:ilvl w:val="0"/>
          <w:numId w:val="1001"/>
        </w:numPr>
        <w:pStyle w:val="Compact"/>
      </w:pPr>
      <w:r>
        <w:t xml:space="preserve">Collaborated with local authorities to identify and assist victims of domestic violence, ensuring access to legal resources and emergency shelter services in Colombia Bogotá.</w:t>
      </w:r>
    </w:p>
    <w:p>
      <w:pPr>
        <w:numPr>
          <w:ilvl w:val="0"/>
          <w:numId w:val="1001"/>
        </w:numPr>
        <w:pStyle w:val="Compact"/>
      </w:pPr>
      <w:r>
        <w:t xml:space="preserve">Developed a community education program on child rights and protection, reaching 1,200+ children and parents in public schools across Bogotá.</w:t>
      </w:r>
    </w:p>
    <w:p>
      <w:pPr>
        <w:numPr>
          <w:ilvl w:val="0"/>
          <w:numId w:val="1001"/>
        </w:numPr>
        <w:pStyle w:val="Compact"/>
      </w:pPr>
      <w:r>
        <w:t xml:space="preserve">Managed a team of 15 volunteers to organize monthly workshops on poverty alleviation strategies tailored to the socioeconomic realities of Bogotá's population.</w:t>
      </w:r>
    </w:p>
    <w:bookmarkEnd w:id="22"/>
    <w:bookmarkStart w:id="23" w:name="case-manager---youth-development-program"/>
    <w:p>
      <w:pPr>
        <w:pStyle w:val="Heading3"/>
      </w:pPr>
      <w:r>
        <w:t xml:space="preserve">Case Manager - Youth Development Program</w:t>
      </w:r>
    </w:p>
    <w:p>
      <w:pPr>
        <w:pStyle w:val="FirstParagraph"/>
      </w:pPr>
      <w:r>
        <w:rPr>
          <w:bCs/>
          <w:b/>
        </w:rPr>
        <w:t xml:space="preserve">Organization:</w:t>
      </w:r>
      <w:r>
        <w:t xml:space="preserve"> </w:t>
      </w:r>
      <w:r>
        <w:t xml:space="preserve">Fundación Crecer - Bogotá, Colombia</w:t>
      </w:r>
    </w:p>
    <w:p>
      <w:pPr>
        <w:pStyle w:val="BodyText"/>
      </w:pPr>
      <w:r>
        <w:rPr>
          <w:bCs/>
          <w:b/>
        </w:rPr>
        <w:t xml:space="preserve">Date:</w:t>
      </w:r>
      <w:r>
        <w:t xml:space="preserve"> </w:t>
      </w:r>
      <w:r>
        <w:t xml:space="preserve">[Start Date] – [End Date]</w:t>
      </w:r>
    </w:p>
    <w:p>
      <w:pPr>
        <w:numPr>
          <w:ilvl w:val="0"/>
          <w:numId w:val="1002"/>
        </w:numPr>
        <w:pStyle w:val="Compact"/>
      </w:pPr>
      <w:r>
        <w:t xml:space="preserve">Counseled 200+ at-risk youth in Bogotá on academic, vocational, and personal development goals to reduce dropout rates and promote social inclusion.</w:t>
      </w:r>
    </w:p>
    <w:p>
      <w:pPr>
        <w:numPr>
          <w:ilvl w:val="0"/>
          <w:numId w:val="1002"/>
        </w:numPr>
        <w:pStyle w:val="Compact"/>
      </w:pPr>
      <w:r>
        <w:t xml:space="preserve">Partnered with local businesses to create internship opportunities for young people, resulting in a 40% employment rate within six months of program completion.</w:t>
      </w:r>
    </w:p>
    <w:p>
      <w:pPr>
        <w:numPr>
          <w:ilvl w:val="0"/>
          <w:numId w:val="1002"/>
        </w:numPr>
        <w:pStyle w:val="Compact"/>
      </w:pPr>
      <w:r>
        <w:t xml:space="preserve">Conducted home visits to assess the living conditions of families in Bogotá's informal settlements, advocating for improved access to healthcare and education services.</w:t>
      </w:r>
    </w:p>
    <w:p>
      <w:pPr>
        <w:numPr>
          <w:ilvl w:val="0"/>
          <w:numId w:val="1002"/>
        </w:numPr>
        <w:pStyle w:val="Compact"/>
      </w:pPr>
      <w:r>
        <w:t xml:space="preserve">Trained 50+ community leaders in Colombia Bogotá on trauma-informed care practices to enhance their capacity to support vulnerable populations.</w:t>
      </w:r>
    </w:p>
    <w:bookmarkEnd w:id="23"/>
    <w:bookmarkStart w:id="24" w:name="Xd089483bf0f0fb722e73c31a3d9ef6ce7751b1c"/>
    <w:p>
      <w:pPr>
        <w:pStyle w:val="Heading3"/>
      </w:pPr>
      <w:r>
        <w:t xml:space="preserve">Volunteer Social Worker - Refugee Support Initiative</w:t>
      </w:r>
    </w:p>
    <w:p>
      <w:pPr>
        <w:pStyle w:val="FirstParagraph"/>
      </w:pPr>
      <w:r>
        <w:rPr>
          <w:bCs/>
          <w:b/>
        </w:rPr>
        <w:t xml:space="preserve">Organization:</w:t>
      </w:r>
      <w:r>
        <w:t xml:space="preserve"> </w:t>
      </w:r>
      <w:r>
        <w:t xml:space="preserve">ONG Acción Humanitaria - Bogotá, Colombia</w:t>
      </w:r>
    </w:p>
    <w:p>
      <w:pPr>
        <w:pStyle w:val="BodyText"/>
      </w:pPr>
      <w:r>
        <w:rPr>
          <w:bCs/>
          <w:b/>
        </w:rPr>
        <w:t xml:space="preserve">Date:</w:t>
      </w:r>
      <w:r>
        <w:t xml:space="preserve"> </w:t>
      </w:r>
      <w:r>
        <w:t xml:space="preserve">[Start Date] – [End Date]</w:t>
      </w:r>
    </w:p>
    <w:p>
      <w:pPr>
        <w:numPr>
          <w:ilvl w:val="0"/>
          <w:numId w:val="1003"/>
        </w:numPr>
        <w:pStyle w:val="Compact"/>
      </w:pPr>
      <w:r>
        <w:t xml:space="preserve">Provided emotional and psychological support to refugees from Venezuela in Bogotá, helping them navigate the challenges of displacement and integration.</w:t>
      </w:r>
    </w:p>
    <w:p>
      <w:pPr>
        <w:numPr>
          <w:ilvl w:val="0"/>
          <w:numId w:val="1003"/>
        </w:numPr>
        <w:pStyle w:val="Compact"/>
      </w:pPr>
      <w:r>
        <w:t xml:space="preserve">Organized cultural exchange events to foster mutual understanding between displaced families and local communities in Colombia Bogotá.</w:t>
      </w:r>
    </w:p>
    <w:p>
      <w:pPr>
        <w:numPr>
          <w:ilvl w:val="0"/>
          <w:numId w:val="1003"/>
        </w:numPr>
        <w:pStyle w:val="Compact"/>
      </w:pPr>
      <w:r>
        <w:t xml:space="preserve">Facilitated access to legal documentation, medical care, and employment resources for 300+ refugees through partnerships with municipal authorities.</w:t>
      </w:r>
    </w:p>
    <w:bookmarkEnd w:id="24"/>
    <w:bookmarkEnd w:id="25"/>
    <w:bookmarkStart w:id="28" w:name="education"/>
    <w:p>
      <w:pPr>
        <w:pStyle w:val="Heading2"/>
      </w:pPr>
      <w:r>
        <w:t xml:space="preserve">Education</w:t>
      </w:r>
    </w:p>
    <w:bookmarkStart w:id="26" w:name="bachelor-of-science-in-social-work"/>
    <w:p>
      <w:pPr>
        <w:pStyle w:val="Heading3"/>
      </w:pPr>
      <w:r>
        <w:t xml:space="preserve">Bachelor of Science in Social Work</w:t>
      </w:r>
    </w:p>
    <w:p>
      <w:pPr>
        <w:pStyle w:val="FirstParagraph"/>
      </w:pPr>
      <w:r>
        <w:rPr>
          <w:bCs/>
          <w:b/>
        </w:rPr>
        <w:t xml:space="preserve">Institution:</w:t>
      </w:r>
      <w:r>
        <w:t xml:space="preserve"> </w:t>
      </w:r>
      <w:r>
        <w:t xml:space="preserve">Universidad Nacional de Colombia, Bogotá</w:t>
      </w:r>
    </w:p>
    <w:p>
      <w:pPr>
        <w:pStyle w:val="BodyText"/>
      </w:pPr>
      <w:r>
        <w:rPr>
          <w:bCs/>
          <w:b/>
        </w:rPr>
        <w:t xml:space="preserve">Date:</w:t>
      </w:r>
      <w:r>
        <w:t xml:space="preserve"> </w:t>
      </w:r>
      <w:r>
        <w:t xml:space="preserve">[Graduation Date]</w:t>
      </w:r>
    </w:p>
    <w:p>
      <w:pPr>
        <w:numPr>
          <w:ilvl w:val="0"/>
          <w:numId w:val="1004"/>
        </w:numPr>
        <w:pStyle w:val="Compact"/>
      </w:pPr>
      <w:r>
        <w:t xml:space="preserve">Specialized in community development and social policy analysis with a focus on urban poverty in Latin America.</w:t>
      </w:r>
    </w:p>
    <w:p>
      <w:pPr>
        <w:numPr>
          <w:ilvl w:val="0"/>
          <w:numId w:val="1004"/>
        </w:numPr>
        <w:pStyle w:val="Compact"/>
      </w:pPr>
      <w:r>
        <w:t xml:space="preserve">Published a thesis on "The Role of Social Workers in Addressing Mental Health Crises Among Displaced Populations in Colombia Bogotá."</w:t>
      </w:r>
    </w:p>
    <w:bookmarkEnd w:id="26"/>
    <w:bookmarkStart w:id="27" w:name="Xe82ce5b49d494307ca6a471524aeefd0382325c"/>
    <w:p>
      <w:pPr>
        <w:pStyle w:val="Heading3"/>
      </w:pPr>
      <w:r>
        <w:t xml:space="preserve">Postgraduate Certificate in Child Protection</w:t>
      </w:r>
    </w:p>
    <w:p>
      <w:pPr>
        <w:pStyle w:val="FirstParagraph"/>
      </w:pPr>
      <w:r>
        <w:rPr>
          <w:bCs/>
          <w:b/>
        </w:rPr>
        <w:t xml:space="preserve">Institution:</w:t>
      </w:r>
      <w:r>
        <w:t xml:space="preserve"> </w:t>
      </w:r>
      <w:r>
        <w:t xml:space="preserve">Instituto Colombiano de Bienestar Familiar (ICBF)</w:t>
      </w:r>
    </w:p>
    <w:p>
      <w:pPr>
        <w:pStyle w:val="BodyText"/>
      </w:pPr>
      <w:r>
        <w:rPr>
          <w:bCs/>
          <w:b/>
        </w:rPr>
        <w:t xml:space="preserve">Date:</w:t>
      </w:r>
      <w:r>
        <w:t xml:space="preserve"> </w:t>
      </w:r>
      <w:r>
        <w:t xml:space="preserve">[Completion Date]</w:t>
      </w:r>
    </w:p>
    <w:bookmarkEnd w:id="27"/>
    <w:bookmarkEnd w:id="28"/>
    <w:bookmarkStart w:id="29" w:name="skills"/>
    <w:p>
      <w:pPr>
        <w:pStyle w:val="Heading2"/>
      </w:pPr>
      <w:r>
        <w:t xml:space="preserve">Skills</w:t>
      </w:r>
    </w:p>
    <w:p>
      <w:pPr>
        <w:numPr>
          <w:ilvl w:val="0"/>
          <w:numId w:val="1005"/>
        </w:numPr>
        <w:pStyle w:val="Compact"/>
      </w:pPr>
      <w:r>
        <w:t xml:space="preserve">Expertise in trauma-informed care and crisis intervention for diverse populations in Colombia Bogotá.</w:t>
      </w:r>
    </w:p>
    <w:p>
      <w:pPr>
        <w:numPr>
          <w:ilvl w:val="0"/>
          <w:numId w:val="1005"/>
        </w:numPr>
        <w:pStyle w:val="Compact"/>
      </w:pPr>
      <w:r>
        <w:t xml:space="preserve">Proficient in case management, needs assessment, and resource allocation for vulnerable groups.</w:t>
      </w:r>
    </w:p>
    <w:p>
      <w:pPr>
        <w:numPr>
          <w:ilvl w:val="0"/>
          <w:numId w:val="1005"/>
        </w:numPr>
        <w:pStyle w:val="Compact"/>
      </w:pPr>
      <w:r>
        <w:t xml:space="preserve">Fluent in Spanish (native) and English (advanced).</w:t>
      </w:r>
    </w:p>
    <w:p>
      <w:pPr>
        <w:numPr>
          <w:ilvl w:val="0"/>
          <w:numId w:val="1005"/>
        </w:numPr>
        <w:pStyle w:val="Compact"/>
      </w:pPr>
      <w:r>
        <w:t xml:space="preserve">Skilled in using social work software such as [e.g., Caseload Management Systems] and Microsoft Office Suite.</w:t>
      </w:r>
    </w:p>
    <w:p>
      <w:pPr>
        <w:numPr>
          <w:ilvl w:val="0"/>
          <w:numId w:val="1005"/>
        </w:numPr>
        <w:pStyle w:val="Compact"/>
      </w:pPr>
      <w:r>
        <w:t xml:space="preserve">Knowledge of Colombian legal frameworks related to child protection, gender equality, and refugee rights.</w:t>
      </w:r>
    </w:p>
    <w:bookmarkEnd w:id="29"/>
    <w:bookmarkStart w:id="30" w:name="professional-certifications"/>
    <w:p>
      <w:pPr>
        <w:pStyle w:val="Heading2"/>
      </w:pPr>
      <w:r>
        <w:t xml:space="preserve">Professional Certifications</w:t>
      </w:r>
    </w:p>
    <w:p>
      <w:pPr>
        <w:numPr>
          <w:ilvl w:val="0"/>
          <w:numId w:val="1006"/>
        </w:numPr>
        <w:pStyle w:val="Compact"/>
      </w:pPr>
      <w:r>
        <w:t xml:space="preserve">Certified in First Aid and Emergency Response by the Red Cross Colombia (Bogotá).</w:t>
      </w:r>
    </w:p>
    <w:p>
      <w:pPr>
        <w:numPr>
          <w:ilvl w:val="0"/>
          <w:numId w:val="1006"/>
        </w:numPr>
        <w:pStyle w:val="Compact"/>
      </w:pPr>
      <w:r>
        <w:t xml:space="preserve">Registered Social Worker with the Colegio de Trabajadores Sociales de Colombia (CTSC) – Member No. [Number].</w:t>
      </w:r>
    </w:p>
    <w:bookmarkEnd w:id="30"/>
    <w:bookmarkStart w:id="31"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(proficient)</w:t>
      </w:r>
    </w:p>
    <w:bookmarkEnd w:id="31"/>
    <w:bookmarkStart w:id="32" w:name="references"/>
    <w:p>
      <w:pPr>
        <w:pStyle w:val="Heading2"/>
      </w:pPr>
      <w:r>
        <w:t xml:space="preserve">References</w:t>
      </w:r>
    </w:p>
    <w:p>
      <w:pPr>
        <w:pStyle w:val="FirstParagraph"/>
      </w:pPr>
      <w:r>
        <w:t xml:space="preserve">Available upon request. Contact [Your Name] at [Your Email Address] or [Your Phone Number].</w:t>
      </w:r>
    </w:p>
    <w:bookmarkEnd w:id="32"/>
    <w:p>
      <w:pPr>
        <w:pStyle w:val="BodyText"/>
      </w:pPr>
      <w:r>
        <w:t xml:space="preserve">This Curriculum Vitae is tailored for a Social Worker in Colombia Bogotá, emphasizing local expertise and community-driven initiatives.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Colombia Bogotá</dc:title>
  <dc:creator/>
  <dc:language>en</dc:language>
  <cp:keywords/>
  <dcterms:created xsi:type="dcterms:W3CDTF">2026-07-28T22:20:33Z</dcterms:created>
  <dcterms:modified xsi:type="dcterms:W3CDTF">2026-07-28T22:20:33Z</dcterms:modified>
</cp:coreProperties>
</file>

<file path=docProps/custom.xml><?xml version="1.0" encoding="utf-8"?>
<Properties xmlns="http://schemas.openxmlformats.org/officeDocument/2006/custom-properties" xmlns:vt="http://schemas.openxmlformats.org/officeDocument/2006/docPropsVTypes"/>
</file>