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career-summary"/>
    <w:p>
      <w:pPr>
        <w:pStyle w:val="Heading2"/>
      </w:pPr>
      <w:r>
        <w:t xml:space="preserve">Career Summary</w:t>
      </w:r>
    </w:p>
    <w:p>
      <w:pPr>
        <w:pStyle w:val="FirstParagraph"/>
      </w:pPr>
      <w:r>
        <w:t xml:space="preserve">A dedicated and passionate Social Worker with [X years] of experience in addressing social challenges in Medellín, Colombia. Specialized in community development, mental health support, and youth empowerment. Committed to improving the quality of life for vulnerable populations through culturally sensitive interventions. Proficient in navigating the unique social dynamics of Colombia Medellín while fostering collaboration with local organizations and government agencies.</w:t>
      </w:r>
    </w:p>
    <w:bookmarkEnd w:id="21"/>
    <w:bookmarkStart w:id="25" w:name="professional-experience"/>
    <w:p>
      <w:pPr>
        <w:pStyle w:val="Heading2"/>
      </w:pPr>
      <w:r>
        <w:t xml:space="preserve">Professional Experience</w:t>
      </w:r>
    </w:p>
    <w:bookmarkStart w:id="22" w:name="X383d6aabd19401d1f616ccc732db28d54e5dc22"/>
    <w:p>
      <w:pPr>
        <w:pStyle w:val="Heading3"/>
      </w:pPr>
      <w:r>
        <w:t xml:space="preserve">Social Worker | Centro de Atención Integral para la Familia (CAIF), Medellín, Colombia</w:t>
      </w:r>
    </w:p>
    <w:p>
      <w:pPr>
        <w:pStyle w:val="FirstParagraph"/>
      </w:pPr>
      <w:r>
        <w:rPr>
          <w:iCs/>
          <w:i/>
        </w:rPr>
        <w:t xml:space="preserve">January 2018 – Present</w:t>
      </w:r>
    </w:p>
    <w:p>
      <w:pPr>
        <w:numPr>
          <w:ilvl w:val="0"/>
          <w:numId w:val="1001"/>
        </w:numPr>
        <w:pStyle w:val="Compact"/>
      </w:pPr>
      <w:r>
        <w:t xml:space="preserve">Provided case management and individualized support to families facing poverty, domestic violence, and educational neglect in the Comuna 13 neighborhood of Medellín.</w:t>
      </w:r>
    </w:p>
    <w:p>
      <w:pPr>
        <w:numPr>
          <w:ilvl w:val="0"/>
          <w:numId w:val="1001"/>
        </w:numPr>
        <w:pStyle w:val="Compact"/>
      </w:pPr>
      <w:r>
        <w:t xml:space="preserve">Collaborated with local NGOs to design community-based programs focusing on child protection and mental health awareness.</w:t>
      </w:r>
    </w:p>
    <w:p>
      <w:pPr>
        <w:numPr>
          <w:ilvl w:val="0"/>
          <w:numId w:val="1001"/>
        </w:numPr>
        <w:pStyle w:val="Compact"/>
      </w:pPr>
      <w:r>
        <w:t xml:space="preserve">Conducted home visits and workshops on conflict resolution, emphasizing cultural relevance to the socio-economic context of Colombia Medellín.</w:t>
      </w:r>
    </w:p>
    <w:p>
      <w:pPr>
        <w:numPr>
          <w:ilvl w:val="0"/>
          <w:numId w:val="1001"/>
        </w:numPr>
        <w:pStyle w:val="Compact"/>
      </w:pPr>
      <w:r>
        <w:t xml:space="preserve">Trained 50+ community leaders in trauma-informed practices, enhancing local capacity to address social issues.</w:t>
      </w:r>
    </w:p>
    <w:bookmarkEnd w:id="22"/>
    <w:bookmarkStart w:id="23" w:name="X142a27209a48c8a364361b54585e208bbeb64d3"/>
    <w:p>
      <w:pPr>
        <w:pStyle w:val="Heading3"/>
      </w:pPr>
      <w:r>
        <w:t xml:space="preserve">Social Work Intern | Instituto de Salud Pública de Antioquia (ISPA), Medellín, Colombia</w:t>
      </w:r>
    </w:p>
    <w:p>
      <w:pPr>
        <w:pStyle w:val="FirstParagraph"/>
      </w:pPr>
      <w:r>
        <w:rPr>
          <w:iCs/>
          <w:i/>
        </w:rPr>
        <w:t xml:space="preserve">June 2016 – December 2017</w:t>
      </w:r>
    </w:p>
    <w:p>
      <w:pPr>
        <w:numPr>
          <w:ilvl w:val="0"/>
          <w:numId w:val="1002"/>
        </w:numPr>
        <w:pStyle w:val="Compact"/>
      </w:pPr>
      <w:r>
        <w:t xml:space="preserve">Supported the development of outreach initiatives targeting marginalized communities in the city’s peripheries, including areas like La Poblado and El Poblado.</w:t>
      </w:r>
    </w:p>
    <w:p>
      <w:pPr>
        <w:numPr>
          <w:ilvl w:val="0"/>
          <w:numId w:val="1002"/>
        </w:numPr>
        <w:pStyle w:val="Compact"/>
      </w:pPr>
      <w:r>
        <w:t xml:space="preserve">Assisted in the implementation of a mental health program for adolescents, addressing issues such as substance abuse and school dropout rates.</w:t>
      </w:r>
    </w:p>
    <w:p>
      <w:pPr>
        <w:numPr>
          <w:ilvl w:val="0"/>
          <w:numId w:val="1002"/>
        </w:numPr>
        <w:pStyle w:val="Compact"/>
      </w:pPr>
      <w:r>
        <w:t xml:space="preserve">Documented client progress using digital tools compliant with Colombian social service standards, ensuring data accuracy and confidentiality.</w:t>
      </w:r>
    </w:p>
    <w:bookmarkEnd w:id="23"/>
    <w:bookmarkStart w:id="24" w:name="Xc5ed7b6b094783377e36c6c5365c3f055fe3067"/>
    <w:p>
      <w:pPr>
        <w:pStyle w:val="Heading3"/>
      </w:pPr>
      <w:r>
        <w:t xml:space="preserve">Volunteer Social Worker | Red de Ayuda Comunitaria (RAC), Medellín, Colombia</w:t>
      </w:r>
    </w:p>
    <w:p>
      <w:pPr>
        <w:pStyle w:val="FirstParagraph"/>
      </w:pPr>
      <w:r>
        <w:rPr>
          <w:iCs/>
          <w:i/>
        </w:rPr>
        <w:t xml:space="preserve">January 2015 – May 2016</w:t>
      </w:r>
    </w:p>
    <w:p>
      <w:pPr>
        <w:numPr>
          <w:ilvl w:val="0"/>
          <w:numId w:val="1003"/>
        </w:numPr>
        <w:pStyle w:val="Compact"/>
      </w:pPr>
      <w:r>
        <w:t xml:space="preserve">Organized and led weekly support groups for families affected by the region’s historical conflicts, focusing on reconciliation and psychosocial recovery.</w:t>
      </w:r>
    </w:p>
    <w:p>
      <w:pPr>
        <w:numPr>
          <w:ilvl w:val="0"/>
          <w:numId w:val="1003"/>
        </w:numPr>
        <w:pStyle w:val="Compact"/>
      </w:pPr>
      <w:r>
        <w:t xml:space="preserve">Partnered with local schools to create after-school programs that promoted academic success and social cohesion among children from low-income backgrounds.</w:t>
      </w:r>
    </w:p>
    <w:bookmarkEnd w:id="24"/>
    <w:bookmarkEnd w:id="25"/>
    <w:bookmarkStart w:id="28" w:name="education"/>
    <w:p>
      <w:pPr>
        <w:pStyle w:val="Heading2"/>
      </w:pPr>
      <w:r>
        <w:t xml:space="preserve">Education</w:t>
      </w:r>
    </w:p>
    <w:bookmarkStart w:id="26" w:name="X8b651eaff488480a6eceae7732cc38751516260"/>
    <w:p>
      <w:pPr>
        <w:pStyle w:val="Heading3"/>
      </w:pPr>
      <w:r>
        <w:t xml:space="preserve">Bachelor of Social Work (B.S.W.) | Universidad Nacional de Colombia, Medellín</w:t>
      </w:r>
    </w:p>
    <w:p>
      <w:pPr>
        <w:pStyle w:val="FirstParagraph"/>
      </w:pPr>
      <w:r>
        <w:rPr>
          <w:iCs/>
          <w:i/>
        </w:rPr>
        <w:t xml:space="preserve">Graduated: December 2015</w:t>
      </w:r>
    </w:p>
    <w:p>
      <w:pPr>
        <w:numPr>
          <w:ilvl w:val="0"/>
          <w:numId w:val="1004"/>
        </w:numPr>
        <w:pStyle w:val="Compact"/>
      </w:pPr>
      <w:r>
        <w:t xml:space="preserve">Courses included social policy analysis, community organization, and human rights in Latin America.</w:t>
      </w:r>
    </w:p>
    <w:p>
      <w:pPr>
        <w:numPr>
          <w:ilvl w:val="0"/>
          <w:numId w:val="1004"/>
        </w:numPr>
        <w:pStyle w:val="Compact"/>
      </w:pPr>
      <w:r>
        <w:t xml:space="preserve">Thesis: "The Role of Social Workers in Rebuilding Communities Post-Conflict in Colombia Medellín."</w:t>
      </w:r>
    </w:p>
    <w:bookmarkEnd w:id="26"/>
    <w:bookmarkStart w:id="27" w:name="Xde20a48804b0601ddd6e2463eba2d06866aa88b"/>
    <w:p>
      <w:pPr>
        <w:pStyle w:val="Heading3"/>
      </w:pPr>
      <w:r>
        <w:t xml:space="preserve">Diploma in Mental Health and Community Development | Universidad de Antioquia</w:t>
      </w:r>
    </w:p>
    <w:p>
      <w:pPr>
        <w:pStyle w:val="FirstParagraph"/>
      </w:pPr>
      <w:r>
        <w:rPr>
          <w:iCs/>
          <w:i/>
        </w:rPr>
        <w:t xml:space="preserve">Graduated: June 2017</w:t>
      </w:r>
    </w:p>
    <w:p>
      <w:pPr>
        <w:numPr>
          <w:ilvl w:val="0"/>
          <w:numId w:val="1005"/>
        </w:numPr>
        <w:pStyle w:val="Compact"/>
      </w:pPr>
      <w:r>
        <w:t xml:space="preserve">Focused on trauma recovery, gender violence prevention, and sustainable development strategies for marginalized groups.</w:t>
      </w:r>
    </w:p>
    <w:bookmarkEnd w:id="27"/>
    <w:bookmarkEnd w:id="28"/>
    <w:bookmarkStart w:id="29" w:name="skills"/>
    <w:p>
      <w:pPr>
        <w:pStyle w:val="Heading2"/>
      </w:pPr>
      <w:r>
        <w:t xml:space="preserve">Skills</w:t>
      </w:r>
    </w:p>
    <w:p>
      <w:pPr>
        <w:numPr>
          <w:ilvl w:val="0"/>
          <w:numId w:val="1006"/>
        </w:numPr>
        <w:pStyle w:val="Compact"/>
      </w:pPr>
      <w:r>
        <w:rPr>
          <w:bCs/>
          <w:b/>
        </w:rPr>
        <w:t xml:space="preserve">Cultural Competence:</w:t>
      </w:r>
      <w:r>
        <w:t xml:space="preserve"> </w:t>
      </w:r>
      <w:r>
        <w:t xml:space="preserve">Deep understanding of Colombian social structures, particularly in Medellín’s diverse communities.</w:t>
      </w:r>
    </w:p>
    <w:p>
      <w:pPr>
        <w:numPr>
          <w:ilvl w:val="0"/>
          <w:numId w:val="1006"/>
        </w:numPr>
        <w:pStyle w:val="Compact"/>
      </w:pPr>
      <w:r>
        <w:rPr>
          <w:bCs/>
          <w:b/>
        </w:rPr>
        <w:t xml:space="preserve">Case Management:</w:t>
      </w:r>
      <w:r>
        <w:t xml:space="preserve"> </w:t>
      </w:r>
      <w:r>
        <w:t xml:space="preserve">Expertise in creating and implementing individualized plans for clients with complex needs.</w:t>
      </w:r>
    </w:p>
    <w:p>
      <w:pPr>
        <w:numPr>
          <w:ilvl w:val="0"/>
          <w:numId w:val="1006"/>
        </w:numPr>
        <w:pStyle w:val="Compact"/>
      </w:pPr>
      <w:r>
        <w:rPr>
          <w:bCs/>
          <w:b/>
        </w:rPr>
        <w:t xml:space="preserve">Community Engagement:</w:t>
      </w:r>
      <w:r>
        <w:t xml:space="preserve"> </w:t>
      </w:r>
      <w:r>
        <w:t xml:space="preserve">Skilled in organizing workshops, campaigns, and initiatives that prioritize local voices and traditions.</w:t>
      </w:r>
    </w:p>
    <w:p>
      <w:pPr>
        <w:numPr>
          <w:ilvl w:val="0"/>
          <w:numId w:val="1006"/>
        </w:numPr>
        <w:pStyle w:val="Compact"/>
      </w:pPr>
      <w:r>
        <w:rPr>
          <w:bCs/>
          <w:b/>
        </w:rPr>
        <w:t xml:space="preserve">Languages:</w:t>
      </w:r>
      <w:r>
        <w:t xml:space="preserve"> </w:t>
      </w:r>
      <w:r>
        <w:t xml:space="preserve">Fluent in Spanish (native), proficient in English (IELTS 7.0).</w:t>
      </w:r>
    </w:p>
    <w:p>
      <w:pPr>
        <w:numPr>
          <w:ilvl w:val="0"/>
          <w:numId w:val="1006"/>
        </w:numPr>
        <w:pStyle w:val="Compact"/>
      </w:pPr>
      <w:r>
        <w:rPr>
          <w:bCs/>
          <w:b/>
        </w:rPr>
        <w:t xml:space="preserve">Software:</w:t>
      </w:r>
      <w:r>
        <w:t xml:space="preserve"> </w:t>
      </w:r>
      <w:r>
        <w:t xml:space="preserve">Microsoft Office Suite, SPSS for data analysis, and CRM tools for client tracking.</w:t>
      </w:r>
    </w:p>
    <w:bookmarkEnd w:id="29"/>
    <w:bookmarkStart w:id="30" w:name="certifications"/>
    <w:p>
      <w:pPr>
        <w:pStyle w:val="Heading2"/>
      </w:pPr>
      <w:r>
        <w:t xml:space="preserve">Certifications</w:t>
      </w:r>
    </w:p>
    <w:p>
      <w:pPr>
        <w:numPr>
          <w:ilvl w:val="0"/>
          <w:numId w:val="1007"/>
        </w:numPr>
        <w:pStyle w:val="Compact"/>
      </w:pPr>
      <w:r>
        <w:rPr>
          <w:bCs/>
          <w:b/>
        </w:rPr>
        <w:t xml:space="preserve">Certified Social Worker (C.S.W.)</w:t>
      </w:r>
      <w:r>
        <w:t xml:space="preserve"> </w:t>
      </w:r>
      <w:r>
        <w:t xml:space="preserve">– Ministry of Social Protection, Colombia (2018)</w:t>
      </w:r>
    </w:p>
    <w:p>
      <w:pPr>
        <w:numPr>
          <w:ilvl w:val="0"/>
          <w:numId w:val="1007"/>
        </w:numPr>
        <w:pStyle w:val="Compact"/>
      </w:pPr>
      <w:r>
        <w:rPr>
          <w:bCs/>
          <w:b/>
        </w:rPr>
        <w:t xml:space="preserve">Mental Health First Aid Certification</w:t>
      </w:r>
      <w:r>
        <w:t xml:space="preserve"> </w:t>
      </w:r>
      <w:r>
        <w:t xml:space="preserve">– National Institute of Health, Colombia (2019)</w:t>
      </w:r>
    </w:p>
    <w:p>
      <w:pPr>
        <w:numPr>
          <w:ilvl w:val="0"/>
          <w:numId w:val="1007"/>
        </w:numPr>
        <w:pStyle w:val="Compact"/>
      </w:pPr>
      <w:r>
        <w:rPr>
          <w:bCs/>
          <w:b/>
        </w:rPr>
        <w:t xml:space="preserve">Cross-Cultural Communication Training</w:t>
      </w:r>
      <w:r>
        <w:t xml:space="preserve"> </w:t>
      </w:r>
      <w:r>
        <w:t xml:space="preserve">– Instituto de Desarrollo Social, Medellín (2020)</w:t>
      </w:r>
    </w:p>
    <w:bookmarkEnd w:id="30"/>
    <w:bookmarkStart w:id="33" w:name="projects-and-initiatives"/>
    <w:p>
      <w:pPr>
        <w:pStyle w:val="Heading2"/>
      </w:pPr>
      <w:r>
        <w:t xml:space="preserve">Projects and Initiatives</w:t>
      </w:r>
    </w:p>
    <w:bookmarkStart w:id="31" w:name="Xffed479304d088c73fe04a6fca31181e112c588"/>
    <w:p>
      <w:pPr>
        <w:pStyle w:val="Heading3"/>
      </w:pPr>
      <w:r>
        <w:t xml:space="preserve">"Medellín Resilient Communities" Project | 2019–Present</w:t>
      </w:r>
    </w:p>
    <w:p>
      <w:pPr>
        <w:pStyle w:val="FirstParagraph"/>
      </w:pPr>
      <w:r>
        <w:t xml:space="preserve">Lead a team of 15 social workers to support over 1,000 families in Medellín’s informal settlements. The project focused on housing rights, access to healthcare, and youth employment programs.</w:t>
      </w:r>
    </w:p>
    <w:bookmarkEnd w:id="31"/>
    <w:bookmarkStart w:id="32" w:name="gender-violence-awareness-campaign-2021"/>
    <w:p>
      <w:pPr>
        <w:pStyle w:val="Heading3"/>
      </w:pPr>
      <w:r>
        <w:t xml:space="preserve">Gender Violence Awareness Campaign | 2021</w:t>
      </w:r>
    </w:p>
    <w:p>
      <w:pPr>
        <w:pStyle w:val="FirstParagraph"/>
      </w:pPr>
      <w:r>
        <w:t xml:space="preserve">Collaborated with local authorities to launch a citywide campaign in Medellín, reaching 50,000 residents through workshops and public events. Resulted in a 25% increase in reporting of gender-based violence cases.</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Asociación Colombiana de Trabajo Social (ACTS)</w:t>
      </w:r>
    </w:p>
    <w:p>
      <w:pPr>
        <w:numPr>
          <w:ilvl w:val="0"/>
          <w:numId w:val="1008"/>
        </w:numPr>
        <w:pStyle w:val="Compact"/>
      </w:pPr>
      <w:r>
        <w:t xml:space="preserve">Member, Red de Servicios Sociales de Medellín</w:t>
      </w:r>
    </w:p>
    <w:p>
      <w:pPr>
        <w:numPr>
          <w:ilvl w:val="0"/>
          <w:numId w:val="1008"/>
        </w:numPr>
        <w:pStyle w:val="Compact"/>
      </w:pPr>
      <w:r>
        <w:t xml:space="preserve">Volunteer, Fundación Santa Fe – Mental Health Support Programs</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bookmarkEnd w:id="35"/>
    <w:p>
      <w:pPr>
        <w:pStyle w:val="BodyText"/>
      </w:pPr>
      <w:r>
        <w:t xml:space="preserve">This Curriculum Vitae reflects the professional journey of a Social Worker dedicated to addressing challenges in Colombia Medellín with integrity, innovation, and cultural awareness.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Colombia Medellín</dc:title>
  <dc:creator/>
  <dc:language>en</dc:language>
  <cp:keywords/>
  <dcterms:created xsi:type="dcterms:W3CDTF">2026-07-23T19:12:33Z</dcterms:created>
  <dcterms:modified xsi:type="dcterms:W3CDTF">2026-07-23T19:12:33Z</dcterms:modified>
</cp:coreProperties>
</file>

<file path=docProps/custom.xml><?xml version="1.0" encoding="utf-8"?>
<Properties xmlns="http://schemas.openxmlformats.org/officeDocument/2006/custom-properties" xmlns:vt="http://schemas.openxmlformats.org/officeDocument/2006/docPropsVTypes"/>
</file>