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cial-worker-in-israel-jerusalem"/>
    <w:p>
      <w:pPr>
        <w:pStyle w:val="Heading2"/>
      </w:pPr>
      <w:r>
        <w:t xml:space="preserve">Social Worker in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King David Street, 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Social Worker with over [X years] of experience serving the diverse communities of Israel Jerusalem. Specializing in crisis intervention, family support, and community empowerment, I am committed to fostering resilience and well-being in culturally rich environments. My work is deeply rooted in understanding the unique challenges faced by residents of Jerusalem, including socio-economic disparities, intercultural dynamics, and the needs of vulnerable populations such as refugees, elderly individuals, and children. With a strong background in both clinical practice and program development, I strive to bridge gaps between services and communities through compassionate care and strategic advocacy.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Social Work (BSW)</w:t>
      </w:r>
      <w:r>
        <w:t xml:space="preserve">, Hebrew University of Jerusalem, Jerusalem, Israel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Social Work (MSW)</w:t>
      </w:r>
      <w:r>
        <w:t xml:space="preserve">, The College of Management Academic Studies, Rishon LeZion, Israel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3f5b60623e437978034ff5f447af52af1dd2d4c"/>
    <w:p>
      <w:pPr>
        <w:pStyle w:val="Heading4"/>
      </w:pPr>
      <w:r>
        <w:t xml:space="preserve">Social Worker | Jerusalem Social Services Center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support to over 500 families in Jerusalem, addressing issues such as housing insecurity, child welfare, and domestic violence.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government agencies to develop culturally sensitive programs for immigrant families from Ethiopia and Syria.</w:t>
      </w:r>
    </w:p>
    <w:p>
      <w:pPr>
        <w:numPr>
          <w:ilvl w:val="0"/>
          <w:numId w:val="1001"/>
        </w:numPr>
        <w:pStyle w:val="Compact"/>
      </w:pPr>
      <w:r>
        <w:t xml:space="preserve">Conducted home visits and group counseling sessions focused on trauma recovery for individuals affected by conflict in the region.</w:t>
      </w:r>
    </w:p>
    <w:p>
      <w:pPr>
        <w:numPr>
          <w:ilvl w:val="0"/>
          <w:numId w:val="1001"/>
        </w:numPr>
        <w:pStyle w:val="Compact"/>
      </w:pPr>
      <w:r>
        <w:t xml:space="preserve">Managed a case load of 30+ clients, ensuring timely access to resources such as food assistance, healthcare, and legal aid.</w:t>
      </w:r>
    </w:p>
    <w:bookmarkEnd w:id="23"/>
    <w:bookmarkStart w:id="24" w:name="X97c3a9a073fd992f6d7963abafa5909049fe87a"/>
    <w:p>
      <w:pPr>
        <w:pStyle w:val="Heading4"/>
      </w:pPr>
      <w:r>
        <w:t xml:space="preserve">Case Manager | Jerusalem Community Outreach Program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at-risk youth in Jerusalem through mentorship and educational workshops, reducing dropout rates by 25% in participating schools.</w:t>
      </w:r>
    </w:p>
    <w:p>
      <w:pPr>
        <w:numPr>
          <w:ilvl w:val="0"/>
          <w:numId w:val="1002"/>
        </w:numPr>
        <w:pStyle w:val="Compact"/>
      </w:pPr>
      <w:r>
        <w:t xml:space="preserve">Facilitated community dialogues on Jewish-Arab relations, fostering unity among diverse groups in the city.</w:t>
      </w:r>
    </w:p>
    <w:p>
      <w:pPr>
        <w:numPr>
          <w:ilvl w:val="0"/>
          <w:numId w:val="1002"/>
        </w:numPr>
        <w:pStyle w:val="Compact"/>
      </w:pPr>
      <w:r>
        <w:t xml:space="preserve">Coordinated with religious leaders to create inclusive spaces for interfaith initiatives, addressing social isolation among minority populations.</w:t>
      </w:r>
    </w:p>
    <w:bookmarkEnd w:id="24"/>
    <w:bookmarkStart w:id="25" w:name="Xffea121d07ec6e6706d6c2eeac3fa42dfcd1eed"/>
    <w:p>
      <w:pPr>
        <w:pStyle w:val="Heading4"/>
      </w:pPr>
      <w:r>
        <w:t xml:space="preserve">Volunteer Social Worker | Jerusalem Refugee Support Network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3"/>
        </w:numPr>
        <w:pStyle w:val="Compact"/>
      </w:pPr>
      <w:r>
        <w:t xml:space="preserve">Assisted over 200 refugees from the Middle East in navigating Israeli bureaucracy, including asylum applications and language acquisition.</w:t>
      </w:r>
    </w:p>
    <w:p>
      <w:pPr>
        <w:numPr>
          <w:ilvl w:val="0"/>
          <w:numId w:val="1003"/>
        </w:numPr>
        <w:pStyle w:val="Compact"/>
      </w:pPr>
      <w:r>
        <w:t xml:space="preserve">Organized workshops on cultural adaptation and employment training, improving integration outcomes for newcomers.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Crisis Intervention &amp; Trauma Counseling</w:t>
      </w:r>
    </w:p>
    <w:p>
      <w:pPr>
        <w:numPr>
          <w:ilvl w:val="0"/>
          <w:numId w:val="1004"/>
        </w:numPr>
        <w:pStyle w:val="Compact"/>
      </w:pPr>
      <w:r>
        <w:t xml:space="preserve">Cultural Competency in Multi-Ethnic Communities (Hebrew, Arabic, English)</w:t>
      </w:r>
    </w:p>
    <w:p>
      <w:pPr>
        <w:numPr>
          <w:ilvl w:val="0"/>
          <w:numId w:val="1004"/>
        </w:numPr>
        <w:pStyle w:val="Compact"/>
      </w:pPr>
      <w:r>
        <w:t xml:space="preserve">Case Management &amp; Needs Assessment</w:t>
      </w:r>
    </w:p>
    <w:p>
      <w:pPr>
        <w:numPr>
          <w:ilvl w:val="0"/>
          <w:numId w:val="1004"/>
        </w:numPr>
        <w:pStyle w:val="Compact"/>
      </w:pPr>
      <w:r>
        <w:t xml:space="preserve">Program Development &amp; Evaluation</w:t>
      </w:r>
    </w:p>
    <w:p>
      <w:pPr>
        <w:numPr>
          <w:ilvl w:val="0"/>
          <w:numId w:val="1004"/>
        </w:numPr>
        <w:pStyle w:val="Compact"/>
      </w:pPr>
      <w:r>
        <w:t xml:space="preserve">Community Outreach and Advocacy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Trauma Specialist (C-TS)</w:t>
      </w:r>
      <w:r>
        <w:t xml:space="preserve">, Israel Trauma Center, 2021</w:t>
      </w:r>
    </w:p>
    <w:p>
      <w:pPr>
        <w:pStyle w:val="BodyText"/>
      </w:pPr>
      <w:r>
        <w:rPr>
          <w:bCs/>
          <w:b/>
        </w:rPr>
        <w:t xml:space="preserve">Conflict Resolution &amp; Mediation Training</w:t>
      </w:r>
      <w:r>
        <w:t xml:space="preserve">, Jerusalem Peace Forum, 2019</w:t>
      </w:r>
    </w:p>
    <w:p>
      <w:pPr>
        <w:pStyle w:val="BodyText"/>
      </w:pPr>
      <w:r>
        <w:rPr>
          <w:bCs/>
          <w:b/>
        </w:rPr>
        <w:t xml:space="preserve">Advanced Hebrew Language Certification (C1 Level)</w:t>
      </w:r>
      <w:r>
        <w:t xml:space="preserve">, The Hebrew University of Jerusalem, 2017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Hebrew – Native/Fluent</w:t>
      </w:r>
    </w:p>
    <w:p>
      <w:pPr>
        <w:numPr>
          <w:ilvl w:val="0"/>
          <w:numId w:val="1005"/>
        </w:numPr>
        <w:pStyle w:val="Compact"/>
      </w:pPr>
      <w:r>
        <w:t xml:space="preserve">Arabic – Fluent</w:t>
      </w:r>
    </w:p>
    <w:p>
      <w:pPr>
        <w:numPr>
          <w:ilvl w:val="0"/>
          <w:numId w:val="1005"/>
        </w:numPr>
        <w:pStyle w:val="Compact"/>
      </w:pPr>
      <w:r>
        <w:t xml:space="preserve">English – Professional Proficiency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Mentor | Jerusalem Youth Empowerment Program</w:t>
      </w:r>
      <w:r>
        <w:br/>
      </w:r>
      <w:r>
        <w:t xml:space="preserve">2016–Present: Guided 50+ teenagers in developing life skills, academic success, and career planning.</w:t>
      </w:r>
    </w:p>
    <w:p>
      <w:pPr>
        <w:pStyle w:val="BodyText"/>
      </w:pPr>
      <w:r>
        <w:rPr>
          <w:bCs/>
          <w:b/>
        </w:rPr>
        <w:t xml:space="preserve">Board Member | Jerusalem Cultural Exchange Association</w:t>
      </w:r>
      <w:r>
        <w:br/>
      </w:r>
      <w:r>
        <w:t xml:space="preserve">2018–Present: Promoted cross-cultural understanding through art exhibitions, workshops, and interfaith dialogues.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include [Name], Director of Jerusalem Social Services Center, and [Name], Program Manager at the Jerusalem Refugee Support Network.</w:t>
      </w:r>
    </w:p>
    <w:bookmarkEnd w:id="31"/>
    <w:p>
      <w:pPr>
        <w:pStyle w:val="BodyText"/>
      </w:pPr>
      <w:r>
        <w:t xml:space="preserve">This Curriculum Vitae reflects the professional journey of a Social Worker dedicated to serving the vibrant and complex communities of Israel Jerusalem. With a focus on equity, empathy, and cultural awareness, I am committed to making a meaningful impact in the lives of individuals and families across the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Social Worker in Israel Jerusalem</dc:title>
  <dc:creator/>
  <dc:language>en</dc:language>
  <cp:keywords/>
  <dcterms:created xsi:type="dcterms:W3CDTF">2026-07-20T23:18:33Z</dcterms:created>
  <dcterms:modified xsi:type="dcterms:W3CDTF">2026-07-20T23:18:33Z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