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Social</w:t>
      </w:r>
      <w:r>
        <w:t xml:space="preserve"> </w:t>
      </w:r>
      <w:r>
        <w:t xml:space="preserve">Worker</w:t>
      </w:r>
      <w:r>
        <w:t xml:space="preserve"> </w:t>
      </w:r>
      <w:r>
        <w:t xml:space="preserve">-</w:t>
      </w:r>
      <w:r>
        <w:t xml:space="preserve"> </w:t>
      </w:r>
      <w:r>
        <w:t xml:space="preserve">New</w:t>
      </w:r>
      <w:r>
        <w:t xml:space="preserve"> </w:t>
      </w:r>
      <w:r>
        <w:t xml:space="preserve">Zealand</w:t>
      </w:r>
      <w:r>
        <w:t xml:space="preserve"> </w:t>
      </w:r>
      <w:r>
        <w:t xml:space="preserve">Wellington</w:t>
      </w:r>
    </w:p>
    <w:bookmarkStart w:id="31" w:name="curriculum-vitae"/>
    <w:p>
      <w:pPr>
        <w:pStyle w:val="Heading1"/>
      </w:pPr>
      <w:r>
        <w:t xml:space="preserve">Curriculum Vitae</w:t>
      </w:r>
    </w:p>
    <w:bookmarkStart w:id="30" w:name="social-worker---new-zealand-wellington"/>
    <w:p>
      <w:pPr>
        <w:pStyle w:val="Heading2"/>
      </w:pPr>
      <w:r>
        <w:t xml:space="preserve">Social Worker - New Zealand Wellington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Wellington, New Zealand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+64 21 123 4567</w:t>
      </w:r>
    </w:p>
    <w:bookmarkStart w:id="20" w:name="professional-summary"/>
    <w:p>
      <w:pPr>
        <w:pStyle w:val="Heading3"/>
      </w:pPr>
      <w:r>
        <w:rPr>
          <w:u w:val="single"/>
        </w:rPr>
        <w:t xml:space="preserve">Professional Summary</w:t>
      </w:r>
    </w:p>
    <w:p>
      <w:pPr>
        <w:pStyle w:val="FirstParagraph"/>
      </w:pPr>
      <w:r>
        <w:t xml:space="preserve">A dedicated and compassionate Social Worker with [X years] of experience in New Zealand Wellington, committed to empowering individuals and communities through holistic support. Specializing in child welfare, family services, and community development, I have a proven track record of delivering culturally responsive care aligned with the values of Te Tiriti o Waitangi. My work in New Zealand Wellington focuses on addressing social inequities and fostering resilience among diverse populations, including Māori and Pasifika communities. As a Social Worker in New Zealand Wellington, I strive to create sustainable change through collaboration with local organizations, government agencies, and grassroots initiatives.</w:t>
      </w:r>
    </w:p>
    <w:bookmarkEnd w:id="20"/>
    <w:bookmarkStart w:id="21" w:name="education"/>
    <w:p>
      <w:pPr>
        <w:pStyle w:val="Heading3"/>
      </w:pPr>
      <w:r>
        <w:rPr>
          <w:u w:val="single"/>
        </w:rP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Social Work (BSW)</w:t>
      </w:r>
      <w:r>
        <w:t xml:space="preserve">, [University Name], Wellington, New Zealand (Year)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Postgraduate Certificate in Child and Family Welfare</w:t>
      </w:r>
      <w:r>
        <w:t xml:space="preserve">, [Institution Name], Wellington, New Zealand (Year)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Certification in Cultural Competency for Aotearoa New Zealand</w:t>
      </w:r>
      <w:r>
        <w:t xml:space="preserve">, [Provider Name], Wellington, New Zealand (Year)</w:t>
      </w:r>
    </w:p>
    <w:bookmarkEnd w:id="21"/>
    <w:bookmarkStart w:id="25" w:name="work-experience"/>
    <w:p>
      <w:pPr>
        <w:pStyle w:val="Heading3"/>
      </w:pPr>
      <w:r>
        <w:rPr>
          <w:u w:val="single"/>
        </w:rPr>
        <w:t xml:space="preserve">Work Experience</w:t>
      </w:r>
    </w:p>
    <w:bookmarkStart w:id="22" w:name="X3e3e484afad7d99929d12757724646eae400c51"/>
    <w:p>
      <w:pPr>
        <w:pStyle w:val="Heading4"/>
      </w:pPr>
      <w:r>
        <w:t xml:space="preserve">Social Worker – Community Support Services, Wellington City Council</w:t>
      </w:r>
    </w:p>
    <w:p>
      <w:pPr>
        <w:pStyle w:val="FirstParagraph"/>
      </w:pPr>
      <w:r>
        <w:rPr>
          <w:iCs/>
          <w:i/>
        </w:rPr>
        <w:t xml:space="preserve">January 2020 – Present</w:t>
      </w:r>
    </w:p>
    <w:p>
      <w:pPr>
        <w:numPr>
          <w:ilvl w:val="0"/>
          <w:numId w:val="1002"/>
        </w:numPr>
        <w:pStyle w:val="Compact"/>
      </w:pPr>
      <w:r>
        <w:t xml:space="preserve">Provided individual and family support to residents in New Zealand Wellington facing challenges such as homelessness, domestic violence, and mental health issues.</w:t>
      </w:r>
    </w:p>
    <w:p>
      <w:pPr>
        <w:numPr>
          <w:ilvl w:val="0"/>
          <w:numId w:val="1002"/>
        </w:numPr>
        <w:pStyle w:val="Compact"/>
      </w:pPr>
      <w:r>
        <w:t xml:space="preserve">Collaborated with local schools, healthcare providers, and Māori-led organizations to develop culturally safe interventions for vulnerable populations in Wellington.</w:t>
      </w:r>
    </w:p>
    <w:p>
      <w:pPr>
        <w:numPr>
          <w:ilvl w:val="0"/>
          <w:numId w:val="1002"/>
        </w:numPr>
        <w:pStyle w:val="Compact"/>
      </w:pPr>
      <w:r>
        <w:t xml:space="preserve">Facilitated workshops on trauma-informed care and whānau (family) support systems, emphasizing the principles of Te Taha Whānui (holistic well-being) as outlined by the Ministry of Social Development.</w:t>
      </w:r>
    </w:p>
    <w:p>
      <w:pPr>
        <w:numPr>
          <w:ilvl w:val="0"/>
          <w:numId w:val="1002"/>
        </w:numPr>
        <w:pStyle w:val="Compact"/>
      </w:pPr>
      <w:r>
        <w:t xml:space="preserve">Assisted in securing funding for community projects through partnerships with Wellington-based NGOs, including initiatives targeting youth at risk in urban areas.</w:t>
      </w:r>
    </w:p>
    <w:bookmarkEnd w:id="22"/>
    <w:bookmarkStart w:id="23" w:name="X90dd19828ffecf7b2da4b690a6c8d1c18c3a32e"/>
    <w:p>
      <w:pPr>
        <w:pStyle w:val="Heading4"/>
      </w:pPr>
      <w:r>
        <w:t xml:space="preserve">Social Worker – Youth Support Program, New Zealand Wellington</w:t>
      </w:r>
    </w:p>
    <w:p>
      <w:pPr>
        <w:pStyle w:val="FirstParagraph"/>
      </w:pPr>
      <w:r>
        <w:rPr>
          <w:iCs/>
          <w:i/>
        </w:rPr>
        <w:t xml:space="preserve">June 2017 – December 2019</w:t>
      </w:r>
    </w:p>
    <w:p>
      <w:pPr>
        <w:numPr>
          <w:ilvl w:val="0"/>
          <w:numId w:val="1003"/>
        </w:numPr>
        <w:pStyle w:val="Compact"/>
      </w:pPr>
      <w:r>
        <w:t xml:space="preserve">Supported young people aged 12–25 in New Zealand Wellington through case management, counseling, and access to educational and employment resources.</w:t>
      </w:r>
    </w:p>
    <w:p>
      <w:pPr>
        <w:numPr>
          <w:ilvl w:val="0"/>
          <w:numId w:val="1003"/>
        </w:numPr>
        <w:pStyle w:val="Compact"/>
      </w:pPr>
      <w:r>
        <w:t xml:space="preserve">Developed and implemented a peer mentorship program that reduced recidivism rates by 30% among participants in Wellington’s youth justice system.</w:t>
      </w:r>
    </w:p>
    <w:p>
      <w:pPr>
        <w:numPr>
          <w:ilvl w:val="0"/>
          <w:numId w:val="1003"/>
        </w:numPr>
        <w:pStyle w:val="Compact"/>
      </w:pPr>
      <w:r>
        <w:t xml:space="preserve">Conducted home visits and community outreach in underserved neighborhoods of Wellington, ensuring equitable access to social services.</w:t>
      </w:r>
    </w:p>
    <w:p>
      <w:pPr>
        <w:numPr>
          <w:ilvl w:val="0"/>
          <w:numId w:val="1003"/>
        </w:numPr>
        <w:pStyle w:val="Compact"/>
      </w:pPr>
      <w:r>
        <w:t xml:space="preserve">Advocated for systemic changes to address the needs of marginalized youth, contributing to policy discussions with local government agencies in New Zealand Wellington.</w:t>
      </w:r>
    </w:p>
    <w:bookmarkEnd w:id="23"/>
    <w:bookmarkStart w:id="24" w:name="X5a2e52f9398f3d69f2ed619c039680ad2713dfa"/>
    <w:p>
      <w:pPr>
        <w:pStyle w:val="Heading4"/>
      </w:pPr>
      <w:r>
        <w:t xml:space="preserve">Volunteer Social Worker – Māori Community Initiative, Wellington</w:t>
      </w:r>
    </w:p>
    <w:p>
      <w:pPr>
        <w:pStyle w:val="FirstParagraph"/>
      </w:pPr>
      <w:r>
        <w:rPr>
          <w:iCs/>
          <w:i/>
        </w:rPr>
        <w:t xml:space="preserve">January 2015 – May 2017</w:t>
      </w:r>
    </w:p>
    <w:p>
      <w:pPr>
        <w:numPr>
          <w:ilvl w:val="0"/>
          <w:numId w:val="1004"/>
        </w:numPr>
        <w:pStyle w:val="Compact"/>
      </w:pPr>
      <w:r>
        <w:t xml:space="preserve">Provided culturally responsive support to Māori families and individuals in New Zealand Wellington, focusing on tikanga (customs) and manaakitanga (hospitality).</w:t>
      </w:r>
    </w:p>
    <w:p>
      <w:pPr>
        <w:numPr>
          <w:ilvl w:val="0"/>
          <w:numId w:val="1004"/>
        </w:numPr>
        <w:pStyle w:val="Compact"/>
      </w:pPr>
      <w:r>
        <w:t xml:space="preserve">Coordinated workshops on whakapapa (genealogy) and taha wairua (spiritual well-being) to strengthen cultural identity among participants.</w:t>
      </w:r>
    </w:p>
    <w:p>
      <w:pPr>
        <w:numPr>
          <w:ilvl w:val="0"/>
          <w:numId w:val="1004"/>
        </w:numPr>
        <w:pStyle w:val="Compact"/>
      </w:pPr>
      <w:r>
        <w:t xml:space="preserve">Partnered with local iwi (tribes) to design programs addressing intergenerational trauma and improving access to mental health services in Wellington.</w:t>
      </w:r>
    </w:p>
    <w:bookmarkEnd w:id="24"/>
    <w:bookmarkEnd w:id="25"/>
    <w:bookmarkStart w:id="26" w:name="certifications-and-licenses"/>
    <w:p>
      <w:pPr>
        <w:pStyle w:val="Heading3"/>
      </w:pPr>
      <w:r>
        <w:rPr>
          <w:u w:val="single"/>
        </w:rPr>
        <w:t xml:space="preserve">Certifications and Licenses</w:t>
      </w:r>
    </w:p>
    <w:p>
      <w:pPr>
        <w:numPr>
          <w:ilvl w:val="0"/>
          <w:numId w:val="1005"/>
        </w:numPr>
        <w:pStyle w:val="Compact"/>
      </w:pPr>
      <w:r>
        <w:t xml:space="preserve">New Zealand Association of Social Workers (NZASW) Member – Registered Social Worker License #XXXXXX</w:t>
      </w:r>
    </w:p>
    <w:p>
      <w:pPr>
        <w:numPr>
          <w:ilvl w:val="0"/>
          <w:numId w:val="1005"/>
        </w:numPr>
        <w:pStyle w:val="Compact"/>
      </w:pPr>
      <w:r>
        <w:t xml:space="preserve">First Aid and CPR Certification, Wellington Health Training Centre (Year)</w:t>
      </w:r>
    </w:p>
    <w:p>
      <w:pPr>
        <w:numPr>
          <w:ilvl w:val="0"/>
          <w:numId w:val="1005"/>
        </w:numPr>
        <w:pStyle w:val="Compact"/>
      </w:pPr>
      <w:r>
        <w:t xml:space="preserve">Advanced Training in Crisis Intervention, New Zealand Red Cross (Year)</w:t>
      </w:r>
    </w:p>
    <w:bookmarkEnd w:id="26"/>
    <w:bookmarkStart w:id="27" w:name="professional-development"/>
    <w:p>
      <w:pPr>
        <w:pStyle w:val="Heading3"/>
      </w:pPr>
      <w:r>
        <w:rPr>
          <w:u w:val="single"/>
        </w:rPr>
        <w:t xml:space="preserve">Professional Development</w:t>
      </w:r>
    </w:p>
    <w:p>
      <w:pPr>
        <w:numPr>
          <w:ilvl w:val="0"/>
          <w:numId w:val="1006"/>
        </w:numPr>
        <w:pStyle w:val="Compact"/>
      </w:pPr>
      <w:r>
        <w:t xml:space="preserve">Workshop: "Māori Perspectives in Social Work," Te Herenga Waka University of Wellington (2022)</w:t>
      </w:r>
    </w:p>
    <w:p>
      <w:pPr>
        <w:numPr>
          <w:ilvl w:val="0"/>
          <w:numId w:val="1006"/>
        </w:numPr>
        <w:pStyle w:val="Compact"/>
      </w:pPr>
      <w:r>
        <w:t xml:space="preserve">Seminar: "Intersectionality and Social Justice," Wellington City Libraries (2021)</w:t>
      </w:r>
    </w:p>
    <w:p>
      <w:pPr>
        <w:numPr>
          <w:ilvl w:val="0"/>
          <w:numId w:val="1006"/>
        </w:numPr>
        <w:pStyle w:val="Compact"/>
      </w:pPr>
      <w:r>
        <w:t xml:space="preserve">Online Course: "Understanding Child Development," Coursera, supported by the University of Auckland (2019)</w:t>
      </w:r>
    </w:p>
    <w:bookmarkEnd w:id="27"/>
    <w:bookmarkStart w:id="28" w:name="community-involvement"/>
    <w:p>
      <w:pPr>
        <w:pStyle w:val="Heading3"/>
      </w:pPr>
      <w:r>
        <w:rPr>
          <w:u w:val="single"/>
        </w:rPr>
        <w:t xml:space="preserve">Community Involvement</w:t>
      </w:r>
    </w:p>
    <w:p>
      <w:pPr>
        <w:numPr>
          <w:ilvl w:val="0"/>
          <w:numId w:val="1007"/>
        </w:numPr>
        <w:pStyle w:val="Compact"/>
      </w:pPr>
      <w:r>
        <w:t xml:space="preserve">Served on the Board of Directors for the Wellington Regional Social Work Association (2020–Present).</w:t>
      </w:r>
    </w:p>
    <w:p>
      <w:pPr>
        <w:numPr>
          <w:ilvl w:val="0"/>
          <w:numId w:val="1007"/>
        </w:numPr>
        <w:pStyle w:val="Compact"/>
      </w:pPr>
      <w:r>
        <w:t xml:space="preserve">Volunteered as a mentor for emerging Social Workers in New Zealand Wellington through the NZASW Mentorship Program.</w:t>
      </w:r>
    </w:p>
    <w:p>
      <w:pPr>
        <w:numPr>
          <w:ilvl w:val="0"/>
          <w:numId w:val="1007"/>
        </w:numPr>
        <w:pStyle w:val="Compact"/>
      </w:pPr>
      <w:r>
        <w:t xml:space="preserve">Participated in local advocacy campaigns to improve housing and healthcare access for low-income families in Wellington.</w:t>
      </w:r>
    </w:p>
    <w:bookmarkEnd w:id="28"/>
    <w:bookmarkStart w:id="29" w:name="references"/>
    <w:p>
      <w:pPr>
        <w:pStyle w:val="Heading3"/>
      </w:pPr>
      <w:r>
        <w:rPr>
          <w:u w:val="single"/>
        </w:rPr>
        <w:t xml:space="preserve">References</w:t>
      </w:r>
    </w:p>
    <w:p>
      <w:pPr>
        <w:pStyle w:val="FirstParagraph"/>
      </w:pPr>
      <w:r>
        <w:t xml:space="preserve">Available upon request. References include supervisors from the Wellington City Council, Māori community leaders, and professionals within New Zealand Wellington’s social work sector.</w:t>
      </w:r>
    </w:p>
    <w:p>
      <w:pPr>
        <w:pStyle w:val="BodyText"/>
      </w:pPr>
      <w:r>
        <w:rPr>
          <w:iCs/>
          <w:i/>
        </w:rPr>
        <w:t xml:space="preserve">Curriculum Vitae – Social Worker – New Zealand Wellington</w:t>
      </w:r>
    </w:p>
    <w:bookmarkEnd w:id="29"/>
    <w:bookmarkEnd w:id="30"/>
    <w:bookmarkEnd w:id="3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Social Worker - New Zealand Wellington</dc:title>
  <dc:creator/>
  <cp:keywords/>
  <dcterms:created xsi:type="dcterms:W3CDTF">2026-06-03T23:14:33Z</dcterms:created>
  <dcterms:modified xsi:type="dcterms:W3CDTF">2026-06-03T23:14:33Z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