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31" w:name="social-worker-south-africa-johannesburg"/>
    <w:p>
      <w:pPr>
        <w:pStyle w:val="Heading2"/>
      </w:pPr>
      <w:r>
        <w:t xml:space="preserve">Social Worker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Main Street, Hillbrow, Johannesburg, 2000, South Africa</w:t>
      </w:r>
    </w:p>
    <w:p>
      <w:pPr>
        <w:pStyle w:val="BodyText"/>
      </w:pPr>
      <w:r>
        <w:rPr>
          <w:bCs/>
          <w:b/>
        </w:rPr>
        <w:t xml:space="preserve">Email:</w:t>
      </w:r>
      <w:r>
        <w:t xml:space="preserve"> </w:t>
      </w:r>
      <w:r>
        <w:t xml:space="preserve">yourname@example.com</w:t>
      </w:r>
    </w:p>
    <w:p>
      <w:pPr>
        <w:pStyle w:val="BodyText"/>
      </w:pPr>
      <w:r>
        <w:rPr>
          <w:bCs/>
          <w:b/>
        </w:rPr>
        <w:t xml:space="preserve">Phone:</w:t>
      </w:r>
      <w:r>
        <w:t xml:space="preserve"> </w:t>
      </w:r>
      <w:r>
        <w:t xml:space="preserve">+27 11 123 4567</w:t>
      </w:r>
    </w:p>
    <w:bookmarkEnd w:id="20"/>
    <w:bookmarkStart w:id="21" w:name="professional-summary"/>
    <w:p>
      <w:pPr>
        <w:pStyle w:val="Heading3"/>
      </w:pPr>
      <w:r>
        <w:t xml:space="preserve">Professional Summary</w:t>
      </w:r>
    </w:p>
    <w:p>
      <w:pPr>
        <w:pStyle w:val="FirstParagraph"/>
      </w:pPr>
      <w:r>
        <w:t xml:space="preserve">A dedicated and compassionate Social Worker with over [X years] of experience in South Africa Johannesburg, specializing in community development, crisis intervention, and child protection. Proficient in addressing socio-economic challenges faced by underserved populations in urban settings. Committed to promoting social justice and empowering individuals through tailored support services. A strong advocate for culturally sensitive practices aligned with the values of South Africa's diverse communities.</w:t>
      </w:r>
    </w:p>
    <w:bookmarkEnd w:id="21"/>
    <w:bookmarkStart w:id="22" w:name="education"/>
    <w:p>
      <w:pPr>
        <w:pStyle w:val="Heading3"/>
      </w:pPr>
      <w:r>
        <w:t xml:space="preserve">Education</w:t>
      </w:r>
    </w:p>
    <w:p>
      <w:pPr>
        <w:numPr>
          <w:ilvl w:val="0"/>
          <w:numId w:val="1001"/>
        </w:numPr>
        <w:pStyle w:val="Compact"/>
      </w:pPr>
      <w:r>
        <w:rPr>
          <w:bCs/>
          <w:b/>
        </w:rPr>
        <w:t xml:space="preserve">Bachelor of Social Work (BSW)</w:t>
      </w:r>
      <w:r>
        <w:t xml:space="preserve">, University of the Witwatersrand, Johannesburg, South Africa (2015–2018)</w:t>
      </w:r>
    </w:p>
    <w:p>
      <w:pPr>
        <w:numPr>
          <w:ilvl w:val="0"/>
          <w:numId w:val="1001"/>
        </w:numPr>
        <w:pStyle w:val="Compact"/>
      </w:pPr>
      <w:r>
        <w:rPr>
          <w:bCs/>
          <w:b/>
        </w:rPr>
        <w:t xml:space="preserve">Diploma in Community Development</w:t>
      </w:r>
      <w:r>
        <w:t xml:space="preserve">, Durban University of Technology, Durban, South Africa (2013–2014)</w:t>
      </w:r>
    </w:p>
    <w:p>
      <w:pPr>
        <w:numPr>
          <w:ilvl w:val="0"/>
          <w:numId w:val="1001"/>
        </w:numPr>
        <w:pStyle w:val="Compact"/>
      </w:pPr>
      <w:r>
        <w:rPr>
          <w:bCs/>
          <w:b/>
        </w:rPr>
        <w:t xml:space="preserve">Advanced Certificate in Child Protection</w:t>
      </w:r>
      <w:r>
        <w:t xml:space="preserve">, National Institute for the Deaf and Hard of Hearing (NIDHH), South Africa (2020)</w:t>
      </w:r>
    </w:p>
    <w:bookmarkEnd w:id="22"/>
    <w:bookmarkStart w:id="26" w:name="professional-experience"/>
    <w:p>
      <w:pPr>
        <w:pStyle w:val="Heading3"/>
      </w:pPr>
      <w:r>
        <w:t xml:space="preserve">Professional Experience</w:t>
      </w:r>
    </w:p>
    <w:bookmarkStart w:id="23" w:name="X761d0894d4079eaeae88cc08f5a80ab3f7f9942"/>
    <w:p>
      <w:pPr>
        <w:pStyle w:val="Heading4"/>
      </w:pPr>
      <w:r>
        <w:t xml:space="preserve">Social Worker | Johannesburg Community Services (JCS)</w:t>
      </w:r>
    </w:p>
    <w:p>
      <w:pPr>
        <w:pStyle w:val="FirstParagraph"/>
      </w:pPr>
      <w:r>
        <w:rPr>
          <w:iCs/>
          <w:i/>
        </w:rPr>
        <w:t xml:space="preserve">January 2019 – Present</w:t>
      </w:r>
    </w:p>
    <w:p>
      <w:pPr>
        <w:numPr>
          <w:ilvl w:val="0"/>
          <w:numId w:val="1002"/>
        </w:numPr>
        <w:pStyle w:val="Compact"/>
      </w:pPr>
      <w:r>
        <w:t xml:space="preserve">Provided individual and family counseling to over 500 clients in Johannesburg, focusing on mental health support, domestic violence, and substance abuse recovery.</w:t>
      </w:r>
    </w:p>
    <w:p>
      <w:pPr>
        <w:numPr>
          <w:ilvl w:val="0"/>
          <w:numId w:val="1002"/>
        </w:numPr>
        <w:pStyle w:val="Compact"/>
      </w:pPr>
      <w:r>
        <w:t xml:space="preserve">Collaborated with local NGOs and government agencies to design programs addressing homelessness in Soweto and Hillbrow. Launched a community outreach initiative that increased access to shelter services by 40%.</w:t>
      </w:r>
    </w:p>
    <w:p>
      <w:pPr>
        <w:numPr>
          <w:ilvl w:val="0"/>
          <w:numId w:val="1002"/>
        </w:numPr>
        <w:pStyle w:val="Compact"/>
      </w:pPr>
      <w:r>
        <w:t xml:space="preserve">Conducted workshops on HIV/AIDS prevention and gender-based violence awareness for 1,200+ residents in Johannesburg townships.</w:t>
      </w:r>
    </w:p>
    <w:p>
      <w:pPr>
        <w:numPr>
          <w:ilvl w:val="0"/>
          <w:numId w:val="1002"/>
        </w:numPr>
        <w:pStyle w:val="Compact"/>
      </w:pPr>
      <w:r>
        <w:t xml:space="preserve">Managed case files for over 300 children under the Child Protection Act, ensuring compliance with South African legal frameworks and advocating for their rights in court proceedings.</w:t>
      </w:r>
    </w:p>
    <w:bookmarkEnd w:id="23"/>
    <w:bookmarkStart w:id="24" w:name="X57e0fe6f2ff2e0316eaa0ba03daa4280cca2973"/>
    <w:p>
      <w:pPr>
        <w:pStyle w:val="Heading4"/>
      </w:pPr>
      <w:r>
        <w:t xml:space="preserve">Junior Social Worker | United Way of South Africa</w:t>
      </w:r>
    </w:p>
    <w:p>
      <w:pPr>
        <w:pStyle w:val="FirstParagraph"/>
      </w:pPr>
      <w:r>
        <w:rPr>
          <w:iCs/>
          <w:i/>
        </w:rPr>
        <w:t xml:space="preserve">March 2018 – December 2018</w:t>
      </w:r>
    </w:p>
    <w:p>
      <w:pPr>
        <w:numPr>
          <w:ilvl w:val="0"/>
          <w:numId w:val="1003"/>
        </w:numPr>
        <w:pStyle w:val="Compact"/>
      </w:pPr>
      <w:r>
        <w:t xml:space="preserve">Supported the implementation of after-school programs for at-risk youth in Johannesburg, improving academic performance and reducing dropout rates by 25%.</w:t>
      </w:r>
    </w:p>
    <w:p>
      <w:pPr>
        <w:numPr>
          <w:ilvl w:val="0"/>
          <w:numId w:val="1003"/>
        </w:numPr>
        <w:pStyle w:val="Compact"/>
      </w:pPr>
      <w:r>
        <w:t xml:space="preserve">Trained community volunteers in crisis intervention techniques, resulting in a 30% increase in emergency response efficiency.</w:t>
      </w:r>
    </w:p>
    <w:p>
      <w:pPr>
        <w:numPr>
          <w:ilvl w:val="0"/>
          <w:numId w:val="1003"/>
        </w:numPr>
        <w:pStyle w:val="Compact"/>
      </w:pPr>
      <w:r>
        <w:t xml:space="preserve">Participated in national campaigns to raise awareness about child labor and exploitation, contributing to policy recommendations for local municipalities.</w:t>
      </w:r>
    </w:p>
    <w:bookmarkEnd w:id="24"/>
    <w:bookmarkStart w:id="25" w:name="X114062cb27348d0e4a913808bd12df389825ae4"/>
    <w:p>
      <w:pPr>
        <w:pStyle w:val="Heading4"/>
      </w:pPr>
      <w:r>
        <w:t xml:space="preserve">Internship | South African Red Cross Society</w:t>
      </w:r>
    </w:p>
    <w:p>
      <w:pPr>
        <w:pStyle w:val="FirstParagraph"/>
      </w:pPr>
      <w:r>
        <w:rPr>
          <w:iCs/>
          <w:i/>
        </w:rPr>
        <w:t xml:space="preserve">June 2017 – August 2017</w:t>
      </w:r>
    </w:p>
    <w:p>
      <w:pPr>
        <w:numPr>
          <w:ilvl w:val="0"/>
          <w:numId w:val="1004"/>
        </w:numPr>
        <w:pStyle w:val="Compact"/>
      </w:pPr>
      <w:r>
        <w:t xml:space="preserve">Assisted in disaster response efforts during the 2017 floods in Johannesburg, coordinating aid distribution and providing psychological first aid to affected families.</w:t>
      </w:r>
    </w:p>
    <w:p>
      <w:pPr>
        <w:numPr>
          <w:ilvl w:val="0"/>
          <w:numId w:val="1004"/>
        </w:numPr>
        <w:pStyle w:val="Compact"/>
      </w:pPr>
      <w:r>
        <w:t xml:space="preserve">Developed a mobile outreach program to reach remote communities, ensuring equitable access to essential resources.</w:t>
      </w:r>
    </w:p>
    <w:bookmarkEnd w:id="25"/>
    <w:bookmarkEnd w:id="26"/>
    <w:bookmarkStart w:id="27" w:name="skills"/>
    <w:p>
      <w:pPr>
        <w:pStyle w:val="Heading3"/>
      </w:pPr>
      <w:r>
        <w:t xml:space="preserve">Skills</w:t>
      </w:r>
    </w:p>
    <w:p>
      <w:pPr>
        <w:numPr>
          <w:ilvl w:val="0"/>
          <w:numId w:val="1005"/>
        </w:numPr>
        <w:pStyle w:val="Compact"/>
      </w:pPr>
      <w:r>
        <w:rPr>
          <w:bCs/>
          <w:b/>
        </w:rPr>
        <w:t xml:space="preserve">Cultural Competency:</w:t>
      </w:r>
      <w:r>
        <w:t xml:space="preserve"> </w:t>
      </w:r>
      <w:r>
        <w:t xml:space="preserve">Proficient in working with diverse populations across South Africa’s 11 official languages and cultural backgrounds.</w:t>
      </w:r>
    </w:p>
    <w:p>
      <w:pPr>
        <w:numPr>
          <w:ilvl w:val="0"/>
          <w:numId w:val="1005"/>
        </w:numPr>
        <w:pStyle w:val="Compact"/>
      </w:pPr>
      <w:r>
        <w:rPr>
          <w:bCs/>
          <w:b/>
        </w:rPr>
        <w:t xml:space="preserve">Case Management:</w:t>
      </w:r>
      <w:r>
        <w:t xml:space="preserve"> </w:t>
      </w:r>
      <w:r>
        <w:t xml:space="preserve">Expertise in creating individualized care plans and monitoring client progress using digital case management systems.</w:t>
      </w:r>
    </w:p>
    <w:p>
      <w:pPr>
        <w:numPr>
          <w:ilvl w:val="0"/>
          <w:numId w:val="1005"/>
        </w:numPr>
        <w:pStyle w:val="Compact"/>
      </w:pPr>
      <w:r>
        <w:rPr>
          <w:bCs/>
          <w:b/>
        </w:rPr>
        <w:t xml:space="preserve">Crisis Intervention:</w:t>
      </w:r>
      <w:r>
        <w:t xml:space="preserve"> </w:t>
      </w:r>
      <w:r>
        <w:t xml:space="preserve">Certified in trauma counseling and emergency response, with experience addressing domestic abuse, mental health crises, and community conflicts.</w:t>
      </w:r>
    </w:p>
    <w:p>
      <w:pPr>
        <w:numPr>
          <w:ilvl w:val="0"/>
          <w:numId w:val="1005"/>
        </w:numPr>
        <w:pStyle w:val="Compact"/>
      </w:pPr>
      <w:r>
        <w:rPr>
          <w:bCs/>
          <w:b/>
        </w:rPr>
        <w:t xml:space="preserve">Advocacy:</w:t>
      </w:r>
      <w:r>
        <w:t xml:space="preserve"> </w:t>
      </w:r>
      <w:r>
        <w:t xml:space="preserve">Strong ability to advocate for policy changes at local and national levels to improve social services in Johannesburg.</w:t>
      </w:r>
    </w:p>
    <w:p>
      <w:pPr>
        <w:numPr>
          <w:ilvl w:val="0"/>
          <w:numId w:val="1005"/>
        </w:numPr>
        <w:pStyle w:val="Compact"/>
      </w:pPr>
      <w:r>
        <w:rPr>
          <w:bCs/>
          <w:b/>
        </w:rPr>
        <w:t xml:space="preserve">Technology:</w:t>
      </w:r>
      <w:r>
        <w:t xml:space="preserve"> </w:t>
      </w:r>
      <w:r>
        <w:t xml:space="preserve">Skilled in Microsoft Office Suite, SPSS for data analysis, and specialized software like CiviCRM for client management.</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Advanced Trauma Life Support (ATLS)</w:t>
      </w:r>
      <w:r>
        <w:t xml:space="preserve">, South African Medical Council (2021)</w:t>
      </w:r>
    </w:p>
    <w:p>
      <w:pPr>
        <w:numPr>
          <w:ilvl w:val="0"/>
          <w:numId w:val="1006"/>
        </w:numPr>
        <w:pStyle w:val="Compact"/>
      </w:pPr>
      <w:r>
        <w:rPr>
          <w:bCs/>
          <w:b/>
        </w:rPr>
        <w:t xml:space="preserve">HIV/AIDS Awareness and Counseling</w:t>
      </w:r>
      <w:r>
        <w:t xml:space="preserve">, National Department of Health, South Africa (2019)</w:t>
      </w:r>
    </w:p>
    <w:p>
      <w:pPr>
        <w:numPr>
          <w:ilvl w:val="0"/>
          <w:numId w:val="1006"/>
        </w:numPr>
        <w:pStyle w:val="Compact"/>
      </w:pPr>
      <w:r>
        <w:rPr>
          <w:bCs/>
          <w:b/>
        </w:rPr>
        <w:t xml:space="preserve">Conflict Resolution and Mediation Training</w:t>
      </w:r>
      <w:r>
        <w:t xml:space="preserve">, University of Johannesburg (2018)</w:t>
      </w:r>
    </w:p>
    <w:bookmarkEnd w:id="28"/>
    <w:bookmarkStart w:id="29" w:name="community-involvement"/>
    <w:p>
      <w:pPr>
        <w:pStyle w:val="Heading3"/>
      </w:pPr>
      <w:r>
        <w:t xml:space="preserve">Community Involvement</w:t>
      </w:r>
    </w:p>
    <w:p>
      <w:pPr>
        <w:pStyle w:val="FirstParagraph"/>
      </w:pPr>
      <w:r>
        <w:t xml:space="preserve">Active member of the Johannesburg Social Workers’ Association, contributing to monthly seminars on emerging challenges in the field. Volunteered as a mentor for aspiring social workers through the University of Johannesburg’s outreach program. Participated in annual “Social Work Week” events, organizing public forums on issues like poverty alleviation and youth empowerment in South Africa.</w:t>
      </w:r>
    </w:p>
    <w:bookmarkEnd w:id="29"/>
    <w:bookmarkStart w:id="30" w:name="references"/>
    <w:p>
      <w:pPr>
        <w:pStyle w:val="Heading3"/>
      </w:pPr>
      <w:r>
        <w:t xml:space="preserve">References</w:t>
      </w:r>
    </w:p>
    <w:p>
      <w:pPr>
        <w:pStyle w:val="FirstParagraph"/>
      </w:pPr>
      <w:r>
        <w:t xml:space="preserve">Available upon request. References include supervisors from Johannesburg Community Services and the United Way of South Africa, as well as academic mentors from the University of the Witwatersrand.</w:t>
      </w:r>
    </w:p>
    <w:bookmarkEnd w:id="30"/>
    <w:p>
      <w:pPr>
        <w:pStyle w:val="BodyText"/>
      </w:pPr>
      <w:r>
        <w:rPr>
          <w:iCs/>
          <w:i/>
        </w:rPr>
        <w:t xml:space="preserve">Curriculum Vitae for Social Worker in South Africa Johannesburg –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South Africa Johannesburg</dc:title>
  <dc:creator/>
  <dc:language>en</dc:language>
  <cp:keywords/>
  <dcterms:created xsi:type="dcterms:W3CDTF">2026-06-04T07:05:51Z</dcterms:created>
  <dcterms:modified xsi:type="dcterms:W3CDTF">2026-06-04T07:05:51Z</dcterms:modified>
</cp:coreProperties>
</file>

<file path=docProps/custom.xml><?xml version="1.0" encoding="utf-8"?>
<Properties xmlns="http://schemas.openxmlformats.org/officeDocument/2006/custom-properties" xmlns:vt="http://schemas.openxmlformats.org/officeDocument/2006/docPropsVTypes"/>
</file>