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Zimbabwe</w:t>
      </w:r>
      <w:r>
        <w:t xml:space="preserve"> </w:t>
      </w:r>
      <w:r>
        <w:t xml:space="preserve">Harare</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+263 777 123 456</w:t>
      </w:r>
    </w:p>
    <w:p>
      <w:pPr>
        <w:pStyle w:val="BodyText"/>
      </w:pPr>
      <w:r>
        <w:rPr>
          <w:bCs/>
          <w:b/>
        </w:rPr>
        <w:t xml:space="preserve">Address:</w:t>
      </w:r>
      <w:r>
        <w:t xml:space="preserve"> </w:t>
      </w:r>
      <w:r>
        <w:t xml:space="preserve">Harare, Zimbabwe</w:t>
      </w:r>
    </w:p>
    <w:bookmarkStart w:id="20" w:name="professional-summary"/>
    <w:p>
      <w:pPr>
        <w:pStyle w:val="Heading2"/>
      </w:pPr>
      <w:r>
        <w:t xml:space="preserve">Professional Summary</w:t>
      </w:r>
    </w:p>
    <w:p>
      <w:pPr>
        <w:pStyle w:val="FirstParagraph"/>
      </w:pPr>
      <w:r>
        <w:t xml:space="preserve">I am a dedicated and compassionate Social Worker with over [X years] of experience providing essential support to individuals, families, and communities in Zimbabwe Harare. My work is rooted in addressing social inequalities, promoting mental health, and empowering vulnerable populations through holistic interventions. With a strong commitment to community development, I have collaborated with local NGOs, government agencies, and grassroots organizations to create sustainable solutions for challenges such as poverty alleviation, child protection, and HIV/AIDS support. My expertise in trauma counseling, case management, and policy advocacy aligns with the unique socio-economic landscape of Harare. I am passionate about contributing to the well-being of Zimbabwean communities while upholding ethical standards and cultural sensitivity.</w:t>
      </w:r>
    </w:p>
    <w:bookmarkEnd w:id="20"/>
    <w:bookmarkStart w:id="23" w:name="work-experience"/>
    <w:p>
      <w:pPr>
        <w:pStyle w:val="Heading2"/>
      </w:pPr>
      <w:r>
        <w:t xml:space="preserve">Work Experience</w:t>
      </w:r>
    </w:p>
    <w:bookmarkStart w:id="21" w:name="community-outreach-coordinator"/>
    <w:p>
      <w:pPr>
        <w:pStyle w:val="Heading3"/>
      </w:pPr>
      <w:r>
        <w:t xml:space="preserve">Community Outreach Coordinator</w:t>
      </w:r>
    </w:p>
    <w:p>
      <w:pPr>
        <w:pStyle w:val="FirstParagraph"/>
      </w:pPr>
      <w:r>
        <w:rPr>
          <w:iCs/>
          <w:i/>
        </w:rPr>
        <w:t xml:space="preserve">Kudakwashe Development Foundation, Harare, Zimbabwe | January 2018 – Present</w:t>
      </w:r>
    </w:p>
    <w:p>
      <w:pPr>
        <w:numPr>
          <w:ilvl w:val="0"/>
          <w:numId w:val="1001"/>
        </w:numPr>
        <w:pStyle w:val="Compact"/>
      </w:pPr>
      <w:r>
        <w:t xml:space="preserve">Managed and coordinated community-based programs focusing on youth empowerment, women’s rights, and access to education in underserved areas of Harare.</w:t>
      </w:r>
    </w:p>
    <w:p>
      <w:pPr>
        <w:numPr>
          <w:ilvl w:val="0"/>
          <w:numId w:val="1001"/>
        </w:numPr>
        <w:pStyle w:val="Compact"/>
      </w:pPr>
      <w:r>
        <w:t xml:space="preserve">Conducted home visits and needs assessments to identify at-risk individuals, particularly children affected by HIV/AIDS and domestic violence.</w:t>
      </w:r>
    </w:p>
    <w:p>
      <w:pPr>
        <w:numPr>
          <w:ilvl w:val="0"/>
          <w:numId w:val="1001"/>
        </w:numPr>
        <w:pStyle w:val="Compact"/>
      </w:pPr>
      <w:r>
        <w:t xml:space="preserve">Collaborated with local schools and health centers to provide psychosocial support services, ensuring alignment with Zimbabwean national guidelines for social welfare.</w:t>
      </w:r>
    </w:p>
    <w:p>
      <w:pPr>
        <w:numPr>
          <w:ilvl w:val="0"/>
          <w:numId w:val="1001"/>
        </w:numPr>
        <w:pStyle w:val="Compact"/>
      </w:pPr>
      <w:r>
        <w:t xml:space="preserve">Trained community volunteers in basic counseling techniques and referral systems, enhancing the capacity of grassroots networks in Harare.</w:t>
      </w:r>
    </w:p>
    <w:bookmarkEnd w:id="21"/>
    <w:bookmarkStart w:id="22" w:name="social-worker-intern"/>
    <w:p>
      <w:pPr>
        <w:pStyle w:val="Heading3"/>
      </w:pPr>
      <w:r>
        <w:t xml:space="preserve">Social Worker Intern</w:t>
      </w:r>
    </w:p>
    <w:p>
      <w:pPr>
        <w:pStyle w:val="FirstParagraph"/>
      </w:pPr>
      <w:r>
        <w:rPr>
          <w:iCs/>
          <w:i/>
        </w:rPr>
        <w:t xml:space="preserve">Mutare Social Services, Harare, Zimbabwe | June 2015 – December 2017</w:t>
      </w:r>
    </w:p>
    <w:p>
      <w:pPr>
        <w:numPr>
          <w:ilvl w:val="0"/>
          <w:numId w:val="1002"/>
        </w:numPr>
        <w:pStyle w:val="Compact"/>
      </w:pPr>
      <w:r>
        <w:t xml:space="preserve">Provided direct support to families facing poverty and homelessness, connecting them with government assistance programs and emergency shelters.</w:t>
      </w:r>
    </w:p>
    <w:p>
      <w:pPr>
        <w:numPr>
          <w:ilvl w:val="0"/>
          <w:numId w:val="1002"/>
        </w:numPr>
        <w:pStyle w:val="Compact"/>
      </w:pPr>
      <w:r>
        <w:t xml:space="preserve">Facilitated group therapy sessions for survivors of gender-based violence, emphasizing trauma recovery in a culturally appropriate manner.</w:t>
      </w:r>
    </w:p>
    <w:p>
      <w:pPr>
        <w:numPr>
          <w:ilvl w:val="0"/>
          <w:numId w:val="1002"/>
        </w:numPr>
        <w:pStyle w:val="Compact"/>
      </w:pPr>
      <w:r>
        <w:t xml:space="preserve">Documented case histories and developed individualized service plans, ensuring compliance with Zimbabwean social work ethics and legal frameworks.</w:t>
      </w:r>
    </w:p>
    <w:p>
      <w:pPr>
        <w:numPr>
          <w:ilvl w:val="0"/>
          <w:numId w:val="1002"/>
        </w:numPr>
        <w:pStyle w:val="Compact"/>
      </w:pPr>
      <w:r>
        <w:t xml:space="preserve">Participated in policy reviews to advocate for improved access to healthcare and education for marginalized groups in Harare.</w:t>
      </w:r>
    </w:p>
    <w:bookmarkEnd w:id="22"/>
    <w:bookmarkEnd w:id="23"/>
    <w:bookmarkStart w:id="26" w:name="education"/>
    <w:p>
      <w:pPr>
        <w:pStyle w:val="Heading2"/>
      </w:pPr>
      <w:r>
        <w:t xml:space="preserve">Education</w:t>
      </w:r>
    </w:p>
    <w:bookmarkStart w:id="24" w:name="bachelor-of-social-work-bsw"/>
    <w:p>
      <w:pPr>
        <w:pStyle w:val="Heading3"/>
      </w:pPr>
      <w:r>
        <w:t xml:space="preserve">Bachelor of Social Work (BSW)</w:t>
      </w:r>
    </w:p>
    <w:p>
      <w:pPr>
        <w:pStyle w:val="FirstParagraph"/>
      </w:pPr>
      <w:r>
        <w:rPr>
          <w:iCs/>
          <w:i/>
        </w:rPr>
        <w:t xml:space="preserve">University of Zimbabwe, Harare, Zimbabwe | Graduated: 2015</w:t>
      </w:r>
    </w:p>
    <w:p>
      <w:pPr>
        <w:numPr>
          <w:ilvl w:val="0"/>
          <w:numId w:val="1003"/>
        </w:numPr>
        <w:pStyle w:val="Compact"/>
      </w:pPr>
      <w:r>
        <w:t xml:space="preserve">Courses included community development, child welfare, and social policy analysis with a focus on African contexts.</w:t>
      </w:r>
    </w:p>
    <w:p>
      <w:pPr>
        <w:numPr>
          <w:ilvl w:val="0"/>
          <w:numId w:val="1003"/>
        </w:numPr>
        <w:pStyle w:val="Compact"/>
      </w:pPr>
      <w:r>
        <w:t xml:space="preserve">Completed fieldwork placements with the Harare City Council’s Social Services Department and the Zimbabwe Association of Social Workers (ZASW).</w:t>
      </w:r>
    </w:p>
    <w:bookmarkEnd w:id="24"/>
    <w:bookmarkStart w:id="25" w:name="diploma-in-community-development"/>
    <w:p>
      <w:pPr>
        <w:pStyle w:val="Heading3"/>
      </w:pPr>
      <w:r>
        <w:t xml:space="preserve">Diploma in Community Development</w:t>
      </w:r>
    </w:p>
    <w:p>
      <w:pPr>
        <w:pStyle w:val="FirstParagraph"/>
      </w:pPr>
      <w:r>
        <w:rPr>
          <w:iCs/>
          <w:i/>
        </w:rPr>
        <w:t xml:space="preserve">Great Lakes University of Kisumu, Kenya | Graduated: 2012</w:t>
      </w:r>
    </w:p>
    <w:p>
      <w:pPr>
        <w:numPr>
          <w:ilvl w:val="0"/>
          <w:numId w:val="1004"/>
        </w:numPr>
        <w:pStyle w:val="Compact"/>
      </w:pPr>
      <w:r>
        <w:t xml:space="preserve">Gained foundational knowledge in grassroots mobilization and sustainable development strategies applicable to Zimbabwe Harare.</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Advanced Trauma Counseling Certificate</w:t>
      </w:r>
      <w:r>
        <w:t xml:space="preserve"> </w:t>
      </w:r>
      <w:r>
        <w:t xml:space="preserve">– International Institute of Social Work, 2019</w:t>
      </w:r>
    </w:p>
    <w:p>
      <w:pPr>
        <w:numPr>
          <w:ilvl w:val="0"/>
          <w:numId w:val="1005"/>
        </w:numPr>
        <w:pStyle w:val="Compact"/>
      </w:pPr>
      <w:r>
        <w:rPr>
          <w:bCs/>
          <w:b/>
        </w:rPr>
        <w:t xml:space="preserve">HIV/AIDS Prevention and Support Training</w:t>
      </w:r>
      <w:r>
        <w:t xml:space="preserve"> </w:t>
      </w:r>
      <w:r>
        <w:t xml:space="preserve">– Zimbabwe Ministry of Health, 2018</w:t>
      </w:r>
    </w:p>
    <w:p>
      <w:pPr>
        <w:numPr>
          <w:ilvl w:val="0"/>
          <w:numId w:val="1005"/>
        </w:numPr>
        <w:pStyle w:val="Compact"/>
      </w:pPr>
      <w:r>
        <w:rPr>
          <w:bCs/>
          <w:b/>
        </w:rPr>
        <w:t xml:space="preserve">Crisis Intervention Specialist Certification</w:t>
      </w:r>
      <w:r>
        <w:t xml:space="preserve"> </w:t>
      </w:r>
      <w:r>
        <w:t xml:space="preserve">– National Association of Social Workers (NASW), 2017</w:t>
      </w:r>
    </w:p>
    <w:bookmarkEnd w:id="27"/>
    <w:bookmarkStart w:id="28" w:name="skills"/>
    <w:p>
      <w:pPr>
        <w:pStyle w:val="Heading2"/>
      </w:pPr>
      <w:r>
        <w:t xml:space="preserve">Skills</w:t>
      </w:r>
    </w:p>
    <w:p>
      <w:pPr>
        <w:numPr>
          <w:ilvl w:val="0"/>
          <w:numId w:val="1006"/>
        </w:numPr>
        <w:pStyle w:val="Compact"/>
      </w:pPr>
      <w:r>
        <w:t xml:space="preserve">Case management and client advocacy in Zimbabwean social service systems.</w:t>
      </w:r>
    </w:p>
    <w:p>
      <w:pPr>
        <w:numPr>
          <w:ilvl w:val="0"/>
          <w:numId w:val="1006"/>
        </w:numPr>
        <w:pStyle w:val="Compact"/>
      </w:pPr>
      <w:r>
        <w:t xml:space="preserve">Culturally sensitive counseling with diverse populations in Harare.</w:t>
      </w:r>
    </w:p>
    <w:p>
      <w:pPr>
        <w:numPr>
          <w:ilvl w:val="0"/>
          <w:numId w:val="1006"/>
        </w:numPr>
        <w:pStyle w:val="Compact"/>
      </w:pPr>
      <w:r>
        <w:t xml:space="preserve">Proficient in using local languages (e.g., Shona, Ndebele) for effective communication.</w:t>
      </w:r>
    </w:p>
    <w:p>
      <w:pPr>
        <w:numPr>
          <w:ilvl w:val="0"/>
          <w:numId w:val="1006"/>
        </w:numPr>
        <w:pStyle w:val="Compact"/>
      </w:pPr>
      <w:r>
        <w:t xml:space="preserve">Strong organizational skills for managing community outreach programs and grants.</w:t>
      </w:r>
    </w:p>
    <w:p>
      <w:pPr>
        <w:numPr>
          <w:ilvl w:val="0"/>
          <w:numId w:val="1006"/>
        </w:numPr>
        <w:pStyle w:val="Compact"/>
      </w:pPr>
      <w:r>
        <w:t xml:space="preserve">Familiarity with Zimbabwean social welfare policies and legal frameworks.</w:t>
      </w:r>
    </w:p>
    <w:bookmarkEnd w:id="28"/>
    <w:bookmarkStart w:id="30" w:name="volunteer-work"/>
    <w:p>
      <w:pPr>
        <w:pStyle w:val="Heading2"/>
      </w:pPr>
      <w:r>
        <w:t xml:space="preserve">Volunteer Work</w:t>
      </w:r>
    </w:p>
    <w:bookmarkStart w:id="29" w:name="community-health-ambassador"/>
    <w:p>
      <w:pPr>
        <w:pStyle w:val="Heading3"/>
      </w:pPr>
      <w:r>
        <w:t xml:space="preserve">Community Health Ambassador</w:t>
      </w:r>
    </w:p>
    <w:p>
      <w:pPr>
        <w:pStyle w:val="FirstParagraph"/>
      </w:pPr>
      <w:r>
        <w:rPr>
          <w:iCs/>
          <w:i/>
        </w:rPr>
        <w:t xml:space="preserve">Harare Urban Health Initiative, Zimbabwe | 2016 – 2018</w:t>
      </w:r>
    </w:p>
    <w:p>
      <w:pPr>
        <w:numPr>
          <w:ilvl w:val="0"/>
          <w:numId w:val="1007"/>
        </w:numPr>
        <w:pStyle w:val="Compact"/>
      </w:pPr>
      <w:r>
        <w:t xml:space="preserve">Educated residents on preventive healthcare practices and mental wellness through workshops in Harare’s urban slums.</w:t>
      </w:r>
    </w:p>
    <w:p>
      <w:pPr>
        <w:numPr>
          <w:ilvl w:val="0"/>
          <w:numId w:val="1007"/>
        </w:numPr>
        <w:pStyle w:val="Compact"/>
      </w:pPr>
      <w:r>
        <w:t xml:space="preserve">Collaborated with local leaders to address stigma around mental health, particularly among adolescents.</w:t>
      </w:r>
    </w:p>
    <w:bookmarkEnd w:id="29"/>
    <w:bookmarkEnd w:id="30"/>
    <w:bookmarkStart w:id="31" w:name="professional-affiliations"/>
    <w:p>
      <w:pPr>
        <w:pStyle w:val="Heading2"/>
      </w:pPr>
      <w:r>
        <w:t xml:space="preserve">Professional Affiliations</w:t>
      </w:r>
    </w:p>
    <w:p>
      <w:pPr>
        <w:numPr>
          <w:ilvl w:val="0"/>
          <w:numId w:val="1008"/>
        </w:numPr>
        <w:pStyle w:val="Compact"/>
      </w:pPr>
      <w:r>
        <w:t xml:space="preserve">Zimbabwe Association of Social Workers (ZASW) – Member since 2015</w:t>
      </w:r>
    </w:p>
    <w:p>
      <w:pPr>
        <w:numPr>
          <w:ilvl w:val="0"/>
          <w:numId w:val="1008"/>
        </w:numPr>
        <w:pStyle w:val="Compact"/>
      </w:pPr>
      <w:r>
        <w:t xml:space="preserve">Harare Social Work Network – Active participant in regional workshops and policy discussions.</w:t>
      </w:r>
    </w:p>
    <w:bookmarkEnd w:id="31"/>
    <w:bookmarkStart w:id="32" w:name="references"/>
    <w:p>
      <w:pPr>
        <w:pStyle w:val="Heading2"/>
      </w:pPr>
      <w:r>
        <w:t xml:space="preserve">References</w:t>
      </w:r>
    </w:p>
    <w:p>
      <w:pPr>
        <w:pStyle w:val="FirstParagraph"/>
      </w:pPr>
      <w:r>
        <w:t xml:space="preserve">Available upon request. Contact [Your Name] at [your.email@example.com] or +263 777 123 456.</w:t>
      </w:r>
    </w:p>
    <w:p>
      <w:pPr>
        <w:pStyle w:val="BodyText"/>
      </w:pPr>
      <w:r>
        <w:rPr>
          <w:iCs/>
          <w:i/>
        </w:rPr>
        <w:t xml:space="preserve">This Curriculum Vitae is tailored for a Social Worker in Zimbabwe Harare, emphasizing local relevance, cultural expertise, and community-driven solutions. It reflects the unique challenges and opportunities of social work in this dynamic urban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Zimbabwe Harare</dc:title>
  <dc:creator/>
  <dc:language>en</dc:language>
  <cp:keywords/>
  <dcterms:created xsi:type="dcterms:W3CDTF">2026-07-22T16:50:02Z</dcterms:created>
  <dcterms:modified xsi:type="dcterms:W3CDTF">2026-07-22T16:50:02Z</dcterms:modified>
</cp:coreProperties>
</file>

<file path=docProps/custom.xml><?xml version="1.0" encoding="utf-8"?>
<Properties xmlns="http://schemas.openxmlformats.org/officeDocument/2006/custom-properties" xmlns:vt="http://schemas.openxmlformats.org/officeDocument/2006/docPropsVTypes"/>
</file>