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kazakhstan-almaty"/>
    <w:p>
      <w:pPr>
        <w:pStyle w:val="Heading2"/>
      </w:pPr>
      <w:r>
        <w:t xml:space="preserve">Software Engineer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aigul.kassenova@example.com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motivated and experienced Software Engineer with over 5 years of expertise in developing scalable web applications, optimizing backend systems, and collaborating with cross-functional teams. Proven track record of delivering high-quality software solutions tailored to the unique demands of the technology sector in Kazakhstan Almaty. Adept at leveraging cutting-edge programming languages and frameworks to drive innovation and efficiency. Passionate about contributing to the growth of tech ecosystems in Central Asia, particularly in Almaty, which is a burgeoning hub for startups and digital transformation initiatives.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(Native), Russian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4520d2b983c65f821482f847aa0c0864c4f740"/>
    <w:p>
      <w:pPr>
        <w:pStyle w:val="Heading4"/>
      </w:pPr>
      <w:r>
        <w:t xml:space="preserve">Kazakhstan Almaty Tech Solutions | Software Engineer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reducing server response times by 30% through optimized code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AI-powered chatbots into customer service platforms, improving user engagement by 40% in the Almaty market.</w:t>
      </w:r>
    </w:p>
    <w:p>
      <w:pPr>
        <w:numPr>
          <w:ilvl w:val="0"/>
          <w:numId w:val="1002"/>
        </w:numPr>
        <w:pStyle w:val="Compact"/>
      </w:pPr>
      <w:r>
        <w:t xml:space="preserve">Managed full-stack development projects using Agile methodologies, ensuring timely delivery of features aligned with client requirements in Kazakhstan.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3"/>
    <w:bookmarkStart w:id="24" w:name="Xf863999f1fed810765eaf97aa6b4726b6d7d296"/>
    <w:p>
      <w:pPr>
        <w:pStyle w:val="Heading4"/>
      </w:pPr>
      <w:r>
        <w:t xml:space="preserve">BrightSoft Solutions (Remote) | Senior Software Developer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Architected a cloud-based platform for real-time data analytics, serving clients across Central Asia and enhancing data processing efficiency by 50%.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reducing deployment time by 25% and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localization tools for Kazakh and Russian languages, supporting the growth of tech accessibility in Almaty.</w:t>
      </w:r>
    </w:p>
    <w:bookmarkEnd w:id="24"/>
    <w:bookmarkStart w:id="25" w:name="almaty-university-research-lab-intern"/>
    <w:p>
      <w:pPr>
        <w:pStyle w:val="Heading4"/>
      </w:pPr>
      <w:r>
        <w:t xml:space="preserve">Almaty University Research Lab | Intern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an IoT-based smart agriculture system, published in a regional tech conference in Kazakhstan.</w:t>
      </w:r>
    </w:p>
    <w:p>
      <w:pPr>
        <w:numPr>
          <w:ilvl w:val="0"/>
          <w:numId w:val="1004"/>
        </w:numPr>
        <w:pStyle w:val="Compact"/>
      </w:pPr>
      <w:r>
        <w:t xml:space="preserve">Conducted research on optimizing neural networks for low-resource environments, presenting findings at the Almaty Tech Summit 2017.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6a79259b98b7183b33e390162643d617f630507"/>
    <w:p>
      <w:pPr>
        <w:pStyle w:val="Heading4"/>
      </w:pPr>
      <w:r>
        <w:t xml:space="preserve">Kazakh National Technical University (KNTU) | Bachelor of Science in Computer Engineering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Machine Learning, Distributed Systems, Software Architecture.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recognition for innovative projects in software development and cloud computing.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Kazakh: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level, IELTS 7.5)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kazakhstan-almaty-smart-city-initiative"/>
    <w:p>
      <w:pPr>
        <w:pStyle w:val="Heading4"/>
      </w:pPr>
      <w:r>
        <w:t xml:space="preserve">Kazakhstan Almaty Smart City Initiative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pStyle w:val="BodyText"/>
      </w:pPr>
      <w:r>
        <w:t xml:space="preserve">Designed a data integration platform to monitor traffic patterns and optimize public transportation in Almaty, reducing congestion by 15% in pilot zones.</w:t>
      </w:r>
    </w:p>
    <w:bookmarkEnd w:id="31"/>
    <w:bookmarkStart w:id="32" w:name="local-startup-ecosystem-support-tool"/>
    <w:p>
      <w:pPr>
        <w:pStyle w:val="Heading4"/>
      </w:pPr>
      <w:r>
        <w:t xml:space="preserve">Local Startup Ecosystem Support Tool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pStyle w:val="BodyText"/>
      </w:pPr>
      <w:r>
        <w:t xml:space="preserve">Created a web application to connect startups in Kazakhstan with investors, facilitating over 50 partnerships in its first year of operation.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aigul.kassenova@example.com</w:t>
      </w:r>
    </w:p>
    <w:bookmarkEnd w:id="34"/>
    <w:p>
      <w:pPr>
        <w:pStyle w:val="BodyText"/>
      </w:pPr>
      <w:r>
        <w:t xml:space="preserve">© 2023 Aigul Kassenova | Curriculum Vitae - Software Engineer, Kazakhstan Almaty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Kazakhstan Almaty</dc:title>
  <dc:creator/>
  <dc:language>en</dc:language>
  <cp:keywords/>
  <dcterms:created xsi:type="dcterms:W3CDTF">2026-04-29T12:51:32Z</dcterms:created>
  <dcterms:modified xsi:type="dcterms:W3CDTF">2026-04-29T12:51:32Z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