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mexico-mexico-city"/>
    <w:p>
      <w:pPr>
        <w:pStyle w:val="Heading2"/>
      </w:pPr>
      <w:r>
        <w:t xml:space="preserve">Software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mobile solutions, and enterprise systems. Specialized in full-stack development with a focus on Java, Python, and cloud technologies. Proven ability to collaborate with cross-functional teams to deliver high-quality software solutions tailored for the dynamic tech landscape of Mexico City. Committed to leveraging cutting-edge technologies to drive business growth and improve user experiences in both local and international markets.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MX</w:t>
      </w:r>
      <w:r>
        <w:t xml:space="preserve">, Mexico City, Mexico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mid-sized enterprises in Mexico City,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design and deploy mobile applications targeting the Mexican market, achieving over 500k downloads.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a team of 15 engineers,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TechnoApps Mexico</w:t>
      </w:r>
      <w:r>
        <w:t xml:space="preserve">, Mexico City, Mexico | Aug 2016 – Dec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logistics platform serving clients across Latin America.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query response times by 50%.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SaaS product used by over 200 companies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bridging the digital divide in underserved communities across Mexico.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CyberTech Solutions</w:t>
      </w:r>
      <w:r>
        <w:t xml:space="preserve">, Mexico City, Mexico | Mar 2014 – Jul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government services, enhancing citizen access to public resources.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Python, reducing manual testing efforts by 60%.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ensuring data security and compliance with local regulations.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Mexico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and Database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Project in Web Development" award for a student-led initiative.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Angular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smart-city-initiative-in-mexico-city"/>
    <w:p>
      <w:pPr>
        <w:pStyle w:val="Heading4"/>
      </w:pPr>
      <w:r>
        <w:t xml:space="preserve">Smart City Initiative in Mexico City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system using IoT sensors and machine learning algorithms to optimize urban mobility.</w:t>
      </w:r>
    </w:p>
    <w:p>
      <w:pPr>
        <w:numPr>
          <w:ilvl w:val="0"/>
          <w:numId w:val="1007"/>
        </w:numPr>
        <w:pStyle w:val="Compact"/>
      </w:pPr>
      <w:r>
        <w:t xml:space="preserve">Integrated data from 500+ sensors across the city, reducing traffic congestion by 15% in pilot zones.</w:t>
      </w:r>
    </w:p>
    <w:p>
      <w:pPr>
        <w:numPr>
          <w:ilvl w:val="0"/>
          <w:numId w:val="1007"/>
        </w:numPr>
        <w:pStyle w:val="Compact"/>
      </w:pPr>
      <w:r>
        <w:t xml:space="preserve">Created a web dashboard for municipal authorities to analyze traffic patterns and allocate resources efficiently.</w:t>
      </w:r>
    </w:p>
    <w:bookmarkEnd w:id="30"/>
    <w:bookmarkStart w:id="31" w:name="edutech-platform"/>
    <w:p>
      <w:pPr>
        <w:pStyle w:val="Heading4"/>
      </w:pPr>
      <w:r>
        <w:t xml:space="preserve">EduTech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cloud-based learning management system (LMS) for educational institutions in Mexico City.</w:t>
      </w:r>
    </w:p>
    <w:p>
      <w:pPr>
        <w:numPr>
          <w:ilvl w:val="0"/>
          <w:numId w:val="1008"/>
        </w:numPr>
        <w:pStyle w:val="Compact"/>
      </w:pPr>
      <w:r>
        <w:t xml:space="preserve">Enabled 10,000+ students to access courses remotely during the pandemic, ensuring continuity of education.</w:t>
      </w:r>
    </w:p>
    <w:p>
      <w:pPr>
        <w:numPr>
          <w:ilvl w:val="0"/>
          <w:numId w:val="1008"/>
        </w:numPr>
        <w:pStyle w:val="Compact"/>
      </w:pPr>
      <w:r>
        <w:t xml:space="preserve">Implemented a multilingual interface supporting Spanish and indigenous languages of Mexico.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Software Engineers (AMEC)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4"/>
    <w:bookmarkStart w:id="35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Innovators in Tech, Mexico City (2022)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Software Solution for Social Impact – Latin American Tech Awards (2021)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Code for Mexico, a nonprofit focused on civic tech initiatives.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Guest speaker at the 2023 Mexico City Tech Summit on "The Future of Cloud Computing in Latin America."</w:t>
      </w:r>
    </w:p>
    <w:bookmarkEnd w:id="36"/>
    <w:p>
      <w:pPr>
        <w:pStyle w:val="BodyText"/>
      </w:pPr>
      <w:r>
        <w:t xml:space="preserve">© 2023 Juan Pérez Martínez | Curriculum Vitae - Software Engineer - Mexico Mexico City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Mexico Mexico City</dc:title>
  <dc:creator/>
  <dc:language>en</dc:language>
  <cp:keywords/>
  <dcterms:created xsi:type="dcterms:W3CDTF">2026-07-16T10:59:33Z</dcterms:created>
  <dcterms:modified xsi:type="dcterms:W3CDTF">2026-07-16T10:59:33Z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