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5+ years of experience in developing scalable web and mobile applications. Proficient in modern programming languages and frameworks, with a strong focus on delivering high-quality solutions tailored to the dynamic needs of the tech industry in Russia Moscow. Adept at collaborating with cross-functional teams to drive innovation and achieve business objectives. Passionate about leveraging cutting-edge technologies to solve complex problems, particularly within the Russian market's unique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of Computer Science</w:t>
      </w:r>
      <w:r>
        <w:t xml:space="preserve"> </w:t>
      </w:r>
      <w:r>
        <w:t xml:space="preserve">– Moscow, Russia</w:t>
      </w:r>
      <w:r>
        <w:br/>
      </w:r>
      <w:r>
        <w:t xml:space="preserve">Master of Science in Software Engineering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Institute of Information Technologies</w:t>
      </w:r>
      <w:r>
        <w:t xml:space="preserve"> </w:t>
      </w:r>
      <w:r>
        <w:t xml:space="preserve">– Moscow, Russia</w:t>
      </w:r>
      <w:r>
        <w:br/>
      </w:r>
      <w:r>
        <w:t xml:space="preserve">Bachelor of Applied Mathematics and Informatics (2012–2015)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Virtuozzo Technologies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infrastructure solutions for enterprise clients in Russia Moscow, focusing on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new features for virtualization platforms, ensuring alignment with industry standards and Russian regulatory requirements.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within the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the Russian tech community, enhancing tools used by developers across Moscow and beyond.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SberTech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Sberbank's digital transformation initiatives, supporting over 5 million users in Russia Moscow.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Java, ensuring seamless integration with front-end applications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on time, adhering to strict deadlines while maintaining code quality standards.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performance optimizations to improve system reliability, reducing server downtime by 30% during peak usage periods.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Yandex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search algorithms and data processing pipelines for Yandex's products, including Yandex.Maps and Yandex.Direct.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machine learning models to enhance user experience on platforms used by millions in Russia Moscow.</w:t>
      </w:r>
    </w:p>
    <w:p>
      <w:pPr>
        <w:numPr>
          <w:ilvl w:val="0"/>
          <w:numId w:val="1004"/>
        </w:numPr>
        <w:pStyle w:val="Compact"/>
      </w:pPr>
      <w:r>
        <w:t xml:space="preserve">Collaborated with data scientists to analyze large datasets, identifying trends that informed product improvements.</w:t>
      </w:r>
    </w:p>
    <w:p>
      <w:pPr>
        <w:numPr>
          <w:ilvl w:val="0"/>
          <w:numId w:val="1004"/>
        </w:numPr>
        <w:pStyle w:val="Compact"/>
      </w:pPr>
      <w:r>
        <w:t xml:space="preserve">Participated in internal hackathons, winning recognition for a project that improved search relevance for local businesses in Moscow.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AWS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 Practices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Corporation (2017)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scow-smart-city-platform"/>
    <w:p>
      <w:pPr>
        <w:pStyle w:val="Heading3"/>
      </w:pPr>
      <w:r>
        <w:t xml:space="preserve">Moscow Smart City Platform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and implemented a centralized platform to integrate IoT devices for traffic management and public safety in Moscow. Utilized Python and React.js to create real-time dashboards for city officials, improving response times by 40%.</w:t>
      </w:r>
    </w:p>
    <w:bookmarkEnd w:id="29"/>
    <w:bookmarkStart w:id="30" w:name="russian-e-commerce-scalability-solution"/>
    <w:p>
      <w:pPr>
        <w:pStyle w:val="Heading3"/>
      </w:pPr>
      <w:r>
        <w:t xml:space="preserve">Russian E-Commerce Scalability Solution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Optimized the backend architecture of an e-commerce platform serving clients across Russia. Leveraged microservices and cloud computing to handle peak traffic during sales events, resulting in a 50% reduction in server costs.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 Association of Software Engineers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(2016–Present)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developers at the Moscow Tech Hub, organizing coding workshops and hackathons to promote software engineering education in Russia.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Innovator" by the Moscow IT Awards (2021) for contributions to cloud infrastructure in Russian enterprises.</w:t>
      </w:r>
    </w:p>
    <w:p>
      <w:pPr>
        <w:pStyle w:val="BodyText"/>
      </w:pPr>
      <w:r>
        <w:t xml:space="preserve">Curriculum Vitae for Software Engineer - Russia Moscow |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2026-04-30T15:37:44Z</dcterms:created>
  <dcterms:modified xsi:type="dcterms:W3CDTF">2026-04-30T15:37:44Z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