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software-engineer-thailand-bangkok"/>
    <w:p>
      <w:pPr>
        <w:pStyle w:val="Heading2"/>
      </w:pPr>
      <w:r>
        <w:t xml:space="preserve">Software Engineer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five years of experience in Bangkok, Thailand, I specialize in building scalable web and mobile applications tailored to the dynamic needs of Southeast Asian markets. My expertise spans full-stack development, cloud infrastructure, and agile methodologies, with a strong focus on delivering solutions that align with the technological advancements of Thailand's growing tech ecosystem. Having worked with both local startups and international firms in Bangkok, I am well-versed in navigating the unique challenges and opportunities of software engineering in Thailand.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(Basic)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SmartTech Solutions (Bangkok, Thailand)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SaaS platform for e-commerce businesses in Thailand, improving system performance by 40% through microservices architecture and cloud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a mobile app targeting Bangkok’s tourism industry, achieving 50K+ downloads in the first six months.</w:t>
      </w:r>
    </w:p>
    <w:p>
      <w:pPr>
        <w:numPr>
          <w:ilvl w:val="0"/>
          <w:numId w:val="1002"/>
        </w:numPr>
        <w:pStyle w:val="Compact"/>
      </w:pPr>
      <w:r>
        <w:t xml:space="preserve">Managed a team of five developers, fostering a culture of innovation and continuous learning aligned with Thailand’s digital transformation goals.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CloudNest Tech (Bangkok, Thailand)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cloud-based applications for clients in the healthcare sector, ensuring compliance with Thai data privacy regulations.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tools into web platforms, enhancing user engagement by 30% for Bangkok-based startups.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tech communities in Thailand, promoting knowledge sharing and collaboration among local developers.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Vietnam-Thai Innovation (Bangkok, Thailand) | July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logistics management system for international trade, streamlining operations for businesses in Thailand and neighboring countries.</w:t>
      </w:r>
    </w:p>
    <w:p>
      <w:pPr>
        <w:numPr>
          <w:ilvl w:val="0"/>
          <w:numId w:val="1004"/>
        </w:numPr>
        <w:pStyle w:val="Compact"/>
      </w:pPr>
      <w:r>
        <w:t xml:space="preserve">Optimized backend APIs to reduce latency by 25%, improving user experience for applications used across Bangkok’s metropolitan area.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clients, ensuring seamless integration of software solutions with local business processes.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King Mongkut’s Institute of Technology Ladkrabang, Bangkok, Thailand | Graduated: 2016</w:t>
      </w:r>
    </w:p>
    <w:p>
      <w:pPr>
        <w:pStyle w:val="BodyText"/>
      </w:pPr>
      <w:r>
        <w:t xml:space="preserve">Relevant coursework: Data Structures, Software Architecture, Network Security, Mobile Application Development.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Bangkok Smart Tourism App (2023)</w:t>
      </w:r>
    </w:p>
    <w:p>
      <w:pPr>
        <w:numPr>
          <w:ilvl w:val="0"/>
          <w:numId w:val="1006"/>
        </w:numPr>
        <w:pStyle w:val="Compact"/>
      </w:pPr>
      <w:r>
        <w:t xml:space="preserve">Developed a mobile application providing real-time navigation, local event updates, and multilingual support for tourists in Bangkok.</w:t>
      </w:r>
    </w:p>
    <w:p>
      <w:pPr>
        <w:numPr>
          <w:ilvl w:val="0"/>
          <w:numId w:val="1006"/>
        </w:numPr>
        <w:pStyle w:val="Compact"/>
      </w:pPr>
      <w:r>
        <w:t xml:space="preserve">Integrated AI chatbots to enhance user experience, with 95% positive feedback from beta testers.</w:t>
      </w:r>
    </w:p>
    <w:p>
      <w:pPr>
        <w:pStyle w:val="FirstParagraph"/>
      </w:pPr>
      <w:r>
        <w:rPr>
          <w:bCs/>
          <w:b/>
        </w:rPr>
        <w:t xml:space="preserve">Thai E-Commerce Platform (2021)</w:t>
      </w:r>
    </w:p>
    <w:p>
      <w:pPr>
        <w:numPr>
          <w:ilvl w:val="0"/>
          <w:numId w:val="1007"/>
        </w:numPr>
        <w:pStyle w:val="Compact"/>
      </w:pPr>
      <w:r>
        <w:t xml:space="preserve">Designed a scalable e-commerce platform for small businesses in Thailand, supporting multiple payment gateways and localized content.</w:t>
      </w:r>
    </w:p>
    <w:p>
      <w:pPr>
        <w:numPr>
          <w:ilvl w:val="0"/>
          <w:numId w:val="1007"/>
        </w:numPr>
        <w:pStyle w:val="Compact"/>
      </w:pPr>
      <w:r>
        <w:t xml:space="preserve">Implemented a recommendation system using machine learning, increasing customer retention by 18%.</w:t>
      </w:r>
    </w:p>
    <w:p>
      <w:pPr>
        <w:pStyle w:val="FirstParagraph"/>
      </w:pPr>
      <w:r>
        <w:rPr>
          <w:bCs/>
          <w:b/>
        </w:rPr>
        <w:t xml:space="preserve">Bangkok Tech Meetup Organizer (2020–Present)</w:t>
      </w:r>
    </w:p>
    <w:p>
      <w:pPr>
        <w:numPr>
          <w:ilvl w:val="0"/>
          <w:numId w:val="1008"/>
        </w:numPr>
        <w:pStyle w:val="Compact"/>
      </w:pPr>
      <w:r>
        <w:t xml:space="preserve">Hosted monthly tech events in Bangkok, connecting local developers with international experts to foster innovation.</w:t>
      </w:r>
    </w:p>
    <w:p>
      <w:pPr>
        <w:numPr>
          <w:ilvl w:val="0"/>
          <w:numId w:val="1008"/>
        </w:numPr>
        <w:pStyle w:val="Compact"/>
      </w:pPr>
      <w:r>
        <w:t xml:space="preserve">Published a series of webinars on cloud computing and AI, attracting over 1,000 participants from Southeast Asia.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developers in Bangkok through the Thailand Tech Hub program, focusing on coding best practices and career growth.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Bangkok Web Developers Association, contributing to open-source projects and local tech initiatives.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Bangkok’s tech startups, attending international conferences in Southeast Asia, and learning Thai culture through community events.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Thailand Bangkok</dc:title>
  <dc:creator/>
  <cp:keywords/>
  <dcterms:created xsi:type="dcterms:W3CDTF">2026-05-01T09:19:34Z</dcterms:created>
  <dcterms:modified xsi:type="dcterms:W3CDTF">2026-05-01T09:19:34Z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