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Brazil</w:t>
      </w:r>
      <w:r>
        <w:t xml:space="preserve"> </w:t>
      </w:r>
      <w:r>
        <w:t xml:space="preserve">São</w:t>
      </w:r>
      <w:r>
        <w:t xml:space="preserve"> </w:t>
      </w:r>
      <w:r>
        <w:t xml:space="preserve">Paulo</w:t>
      </w:r>
    </w:p>
    <w:bookmarkStart w:id="33" w:name="curriculum-vitae"/>
    <w:p>
      <w:pPr>
        <w:pStyle w:val="Heading1"/>
      </w:pPr>
      <w:r>
        <w:t xml:space="preserve">Curriculum Vitae</w:t>
      </w:r>
    </w:p>
    <w:bookmarkStart w:id="32" w:name="X70cc8c87a7e6653c349be9c3f34646d5e205577"/>
    <w:p>
      <w:pPr>
        <w:pStyle w:val="Heading2"/>
      </w:pPr>
      <w:r>
        <w:t xml:space="preserve">Special Education Teacher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+55 (11) 98765-4321</w:t>
      </w:r>
    </w:p>
    <w:p>
      <w:pPr>
        <w:pStyle w:val="BodyText"/>
      </w:pPr>
      <w:r>
        <w:rPr>
          <w:bCs/>
          <w:b/>
        </w:rPr>
        <w:t xml:space="preserve">Address:</w:t>
      </w:r>
      <w:r>
        <w:t xml:space="preserve"> </w:t>
      </w:r>
      <w:r>
        <w:t xml:space="preserve">São Paulo, Brazil</w:t>
      </w:r>
    </w:p>
    <w:bookmarkEnd w:id="20"/>
    <w:bookmarkStart w:id="21" w:name="professional-summary"/>
    <w:p>
      <w:pPr>
        <w:pStyle w:val="Heading3"/>
      </w:pPr>
      <w:r>
        <w:t xml:space="preserve">Professional Summary</w:t>
      </w:r>
    </w:p>
    <w:p>
      <w:pPr>
        <w:pStyle w:val="FirstParagraph"/>
      </w:pPr>
      <w:r>
        <w:t xml:space="preserve">I am a dedicated and experienced Special Education Teacher with over [X years] of expertise in providing inclusive, individualized educational support to students with diverse learning needs. My professional journey in Brazil São Paulo has focused on creating adaptive teaching strategies, fostering student autonomy, and collaborating with families and institutions to ensure equitable access to quality education. I hold a strong commitment to the principles of the Brazilian National Education Guidelines (Lei de Diretrizes e Bases da Educação Nacional - LDB) and have extensive knowledge of the legal frameworks governing special education in Brazil. My work in São Paulo has allowed me to contribute to community-driven initiatives that empower students with disabilities and promote social inclusion.</w:t>
      </w:r>
    </w:p>
    <w:bookmarkEnd w:id="21"/>
    <w:bookmarkStart w:id="22" w:name="education"/>
    <w:p>
      <w:pPr>
        <w:pStyle w:val="Heading3"/>
      </w:pPr>
      <w:r>
        <w:t xml:space="preserve">Education</w:t>
      </w:r>
    </w:p>
    <w:p>
      <w:pPr>
        <w:numPr>
          <w:ilvl w:val="0"/>
          <w:numId w:val="1001"/>
        </w:numPr>
        <w:pStyle w:val="Compact"/>
      </w:pPr>
      <w:r>
        <w:rPr>
          <w:bCs/>
          <w:b/>
        </w:rPr>
        <w:t xml:space="preserve">Bachelor’s Degree in Special Education</w:t>
      </w:r>
      <w:r>
        <w:t xml:space="preserve">, Universidade de São Paulo (USP), São Paulo, Brazil – [Year]</w:t>
      </w:r>
    </w:p>
    <w:p>
      <w:pPr>
        <w:numPr>
          <w:ilvl w:val="0"/>
          <w:numId w:val="1001"/>
        </w:numPr>
        <w:pStyle w:val="Compact"/>
      </w:pPr>
      <w:r>
        <w:rPr>
          <w:bCs/>
          <w:b/>
        </w:rPr>
        <w:t xml:space="preserve">Master’s Degree in Inclusive Education</w:t>
      </w:r>
      <w:r>
        <w:t xml:space="preserve">, Faculdade de Educação da Universidade Estadual Paulista (UNESP), São Paulo, Brazil – [Year]</w:t>
      </w:r>
    </w:p>
    <w:p>
      <w:pPr>
        <w:numPr>
          <w:ilvl w:val="0"/>
          <w:numId w:val="1001"/>
        </w:numPr>
        <w:pStyle w:val="Compact"/>
      </w:pPr>
      <w:r>
        <w:rPr>
          <w:bCs/>
          <w:b/>
        </w:rPr>
        <w:t xml:space="preserve">Certification in Special Education for Students with Intellectual Disabilities</w:t>
      </w:r>
      <w:r>
        <w:t xml:space="preserve">, Instituto Nacional de Educação (INEP), Brazil – [Year]</w:t>
      </w:r>
    </w:p>
    <w:bookmarkEnd w:id="22"/>
    <w:bookmarkStart w:id="26" w:name="professional-experience"/>
    <w:p>
      <w:pPr>
        <w:pStyle w:val="Heading3"/>
      </w:pPr>
      <w:r>
        <w:t xml:space="preserve">Professional Experience</w:t>
      </w:r>
    </w:p>
    <w:bookmarkStart w:id="23" w:name="special-education-teacher"/>
    <w:p>
      <w:pPr>
        <w:pStyle w:val="Heading4"/>
      </w:pPr>
      <w:r>
        <w:t xml:space="preserve">Special Education Teacher</w:t>
      </w:r>
    </w:p>
    <w:p>
      <w:pPr>
        <w:pStyle w:val="FirstParagraph"/>
      </w:pPr>
      <w:r>
        <w:rPr>
          <w:iCs/>
          <w:i/>
        </w:rPr>
        <w:t xml:space="preserve">School Name: Escola Municipal de São Paulo, São Paulo, Brazil | [Start Date] – [End Date]</w:t>
      </w:r>
    </w:p>
    <w:p>
      <w:pPr>
        <w:numPr>
          <w:ilvl w:val="0"/>
          <w:numId w:val="1002"/>
        </w:numPr>
        <w:pStyle w:val="Compact"/>
      </w:pPr>
      <w:r>
        <w:t xml:space="preserve">Developed and implemented Individualized Education Plans (IEPs) for students with autism spectrum disorder, intellectual disabilities, and learning difficulties in alignment with the Brazilian National Curriculum Guidelines.</w:t>
      </w:r>
    </w:p>
    <w:p>
      <w:pPr>
        <w:numPr>
          <w:ilvl w:val="0"/>
          <w:numId w:val="1002"/>
        </w:numPr>
        <w:pStyle w:val="Compact"/>
      </w:pPr>
      <w:r>
        <w:t xml:space="preserve">Collaborated with general education teachers to integrate students with special needs into mainstream classrooms, promoting inclusive practices as required by the LDB.</w:t>
      </w:r>
    </w:p>
    <w:p>
      <w:pPr>
        <w:numPr>
          <w:ilvl w:val="0"/>
          <w:numId w:val="1002"/>
        </w:numPr>
        <w:pStyle w:val="Compact"/>
      </w:pPr>
      <w:r>
        <w:t xml:space="preserve">Conducted weekly parent-teacher meetings to foster partnerships between families and educators, ensuring consistent support for students in both academic and social contexts.</w:t>
      </w:r>
    </w:p>
    <w:p>
      <w:pPr>
        <w:numPr>
          <w:ilvl w:val="0"/>
          <w:numId w:val="1002"/>
        </w:numPr>
        <w:pStyle w:val="Compact"/>
      </w:pPr>
      <w:r>
        <w:t xml:space="preserve">Trained 15+ staff members on assistive technologies and differentiated instruction techniques, enhancing the school’s capacity to meet diverse learning needs.</w:t>
      </w:r>
    </w:p>
    <w:bookmarkEnd w:id="23"/>
    <w:bookmarkStart w:id="24" w:name="special-education-assistant"/>
    <w:p>
      <w:pPr>
        <w:pStyle w:val="Heading4"/>
      </w:pPr>
      <w:r>
        <w:t xml:space="preserve">Special Education Assistant</w:t>
      </w:r>
    </w:p>
    <w:p>
      <w:pPr>
        <w:pStyle w:val="FirstParagraph"/>
      </w:pPr>
      <w:r>
        <w:rPr>
          <w:iCs/>
          <w:i/>
        </w:rPr>
        <w:t xml:space="preserve">Institute for Educational Inclusion, São Paulo, Brazil | [Start Date] – [End Date]</w:t>
      </w:r>
    </w:p>
    <w:p>
      <w:pPr>
        <w:numPr>
          <w:ilvl w:val="0"/>
          <w:numId w:val="1003"/>
        </w:numPr>
        <w:pStyle w:val="Compact"/>
      </w:pPr>
      <w:r>
        <w:t xml:space="preserve">Supported students with physical disabilities in accessing the curriculum through modified teaching materials and adaptive classroom environments.</w:t>
      </w:r>
    </w:p>
    <w:p>
      <w:pPr>
        <w:numPr>
          <w:ilvl w:val="0"/>
          <w:numId w:val="1003"/>
        </w:numPr>
        <w:pStyle w:val="Compact"/>
      </w:pPr>
      <w:r>
        <w:t xml:space="preserve">Organized workshops on sensory integration and behavioral strategies for educators in public schools across São Paulo’s municipal network.</w:t>
      </w:r>
    </w:p>
    <w:p>
      <w:pPr>
        <w:numPr>
          <w:ilvl w:val="0"/>
          <w:numId w:val="1003"/>
        </w:numPr>
        <w:pStyle w:val="Compact"/>
      </w:pPr>
      <w:r>
        <w:t xml:space="preserve">Participated in the development of a regional project to improve access to education for children with Down syndrome, funded by the São Paulo State Government.</w:t>
      </w:r>
    </w:p>
    <w:bookmarkEnd w:id="24"/>
    <w:bookmarkStart w:id="25" w:name="freelance-special-education-consultant"/>
    <w:p>
      <w:pPr>
        <w:pStyle w:val="Heading4"/>
      </w:pPr>
      <w:r>
        <w:t xml:space="preserve">Freelance Special Education Consultant</w:t>
      </w:r>
    </w:p>
    <w:p>
      <w:pPr>
        <w:pStyle w:val="FirstParagraph"/>
      </w:pPr>
      <w:r>
        <w:rPr>
          <w:iCs/>
          <w:i/>
        </w:rPr>
        <w:t xml:space="preserve">São Paulo, Brazil | [Start Date] – [End Date]</w:t>
      </w:r>
    </w:p>
    <w:p>
      <w:pPr>
        <w:numPr>
          <w:ilvl w:val="0"/>
          <w:numId w:val="1004"/>
        </w:numPr>
        <w:pStyle w:val="Compact"/>
      </w:pPr>
      <w:r>
        <w:t xml:space="preserve">Provided expert advice to private and public schools on implementing inclusive policies and training programs for educators.</w:t>
      </w:r>
    </w:p>
    <w:p>
      <w:pPr>
        <w:numPr>
          <w:ilvl w:val="0"/>
          <w:numId w:val="1004"/>
        </w:numPr>
        <w:pStyle w:val="Compact"/>
      </w:pPr>
      <w:r>
        <w:t xml:space="preserve">Designed curricular adaptations for students with attention-deficit/hyperactivity disorder (ADHD) and dyslexia, aligning with the requirements of Brazil’s Ministry of Education (MEC).</w:t>
      </w:r>
    </w:p>
    <w:p>
      <w:pPr>
        <w:numPr>
          <w:ilvl w:val="0"/>
          <w:numId w:val="1004"/>
        </w:numPr>
        <w:pStyle w:val="Compact"/>
      </w:pPr>
      <w:r>
        <w:t xml:space="preserve">Contributed to a national campaign in São Paulo to raise awareness about the rights of students with disabilities under the United Nations Convention on the Rights of Persons with Disabilities (CRPD).</w:t>
      </w:r>
    </w:p>
    <w:bookmarkEnd w:id="25"/>
    <w:bookmarkEnd w:id="26"/>
    <w:bookmarkStart w:id="27" w:name="skills"/>
    <w:p>
      <w:pPr>
        <w:pStyle w:val="Heading3"/>
      </w:pPr>
      <w:r>
        <w:t xml:space="preserve">Skills</w:t>
      </w:r>
    </w:p>
    <w:p>
      <w:pPr>
        <w:numPr>
          <w:ilvl w:val="0"/>
          <w:numId w:val="1005"/>
        </w:numPr>
        <w:pStyle w:val="Compact"/>
      </w:pPr>
      <w:r>
        <w:t xml:space="preserve">Expertise in IEP development and Individualized Support Plans (PAPs) as per Brazilian legislation.</w:t>
      </w:r>
    </w:p>
    <w:p>
      <w:pPr>
        <w:numPr>
          <w:ilvl w:val="0"/>
          <w:numId w:val="1005"/>
        </w:numPr>
        <w:pStyle w:val="Compact"/>
      </w:pPr>
      <w:r>
        <w:t xml:space="preserve">Proficient in using assistive technologies such as text-to-speech software, communication boards, and adapted learning tools.</w:t>
      </w:r>
    </w:p>
    <w:p>
      <w:pPr>
        <w:numPr>
          <w:ilvl w:val="0"/>
          <w:numId w:val="1005"/>
        </w:numPr>
        <w:pStyle w:val="Compact"/>
      </w:pPr>
      <w:r>
        <w:t xml:space="preserve">Certified in Positive Behavior Support (PBS) and Functional Behavioral Assessment (FBA) techniques.</w:t>
      </w:r>
    </w:p>
    <w:p>
      <w:pPr>
        <w:numPr>
          <w:ilvl w:val="0"/>
          <w:numId w:val="1005"/>
        </w:numPr>
        <w:pStyle w:val="Compact"/>
      </w:pPr>
      <w:r>
        <w:t xml:space="preserve">Fluent in Portuguese (native) and English (professional proficiency).</w:t>
      </w:r>
    </w:p>
    <w:p>
      <w:pPr>
        <w:numPr>
          <w:ilvl w:val="0"/>
          <w:numId w:val="1005"/>
        </w:numPr>
        <w:pStyle w:val="Compact"/>
      </w:pPr>
      <w:r>
        <w:t xml:space="preserve">Strong ability to collaborate with multidisciplinary teams, including psychologists, speech therapists, and occupational therapists.</w:t>
      </w:r>
    </w:p>
    <w:bookmarkEnd w:id="27"/>
    <w:bookmarkStart w:id="28" w:name="certifications-trainings"/>
    <w:p>
      <w:pPr>
        <w:pStyle w:val="Heading3"/>
      </w:pPr>
      <w:r>
        <w:t xml:space="preserve">Certifications &amp; Trainings</w:t>
      </w:r>
    </w:p>
    <w:p>
      <w:pPr>
        <w:numPr>
          <w:ilvl w:val="0"/>
          <w:numId w:val="1006"/>
        </w:numPr>
        <w:pStyle w:val="Compact"/>
      </w:pPr>
      <w:r>
        <w:rPr>
          <w:bCs/>
          <w:b/>
        </w:rPr>
        <w:t xml:space="preserve">Specialization in Special Education for Students with Multiple Disabilities</w:t>
      </w:r>
      <w:r>
        <w:t xml:space="preserve">, Universidade Anhembi Morumbi, São Paulo, Brazil – [Year]</w:t>
      </w:r>
    </w:p>
    <w:p>
      <w:pPr>
        <w:numPr>
          <w:ilvl w:val="0"/>
          <w:numId w:val="1006"/>
        </w:numPr>
        <w:pStyle w:val="Compact"/>
      </w:pPr>
      <w:r>
        <w:rPr>
          <w:bCs/>
          <w:b/>
        </w:rPr>
        <w:t xml:space="preserve">Training in Inclusive Pedagogy</w:t>
      </w:r>
      <w:r>
        <w:t xml:space="preserve">, Fundação Carlos Chagas, São Paulo, Brazil – [Year]</w:t>
      </w:r>
    </w:p>
    <w:p>
      <w:pPr>
        <w:numPr>
          <w:ilvl w:val="0"/>
          <w:numId w:val="1006"/>
        </w:numPr>
        <w:pStyle w:val="Compact"/>
      </w:pPr>
      <w:r>
        <w:rPr>
          <w:bCs/>
          <w:b/>
        </w:rPr>
        <w:t xml:space="preserve">Certification in Educational Psychology for Special Education</w:t>
      </w:r>
      <w:r>
        <w:t xml:space="preserve">, Pontifícia Universidade Católica de São Paulo (PUC-SP), Brazil – [Year]</w:t>
      </w:r>
    </w:p>
    <w:bookmarkEnd w:id="28"/>
    <w:bookmarkStart w:id="29" w:name="projects-community-involvement"/>
    <w:p>
      <w:pPr>
        <w:pStyle w:val="Heading3"/>
      </w:pPr>
      <w:r>
        <w:t xml:space="preserve">Projects &amp; Community Involvement</w:t>
      </w:r>
    </w:p>
    <w:p>
      <w:pPr>
        <w:numPr>
          <w:ilvl w:val="0"/>
          <w:numId w:val="1007"/>
        </w:numPr>
        <w:pStyle w:val="Compact"/>
      </w:pPr>
      <w:r>
        <w:rPr>
          <w:bCs/>
          <w:b/>
        </w:rPr>
        <w:t xml:space="preserve">“Educação Inclusiva em Ação” Project</w:t>
      </w:r>
      <w:r>
        <w:t xml:space="preserve">: Led a team of educators in São Paulo to create a resource center for special education materials, benefiting 50+ schools across the state.</w:t>
      </w:r>
    </w:p>
    <w:p>
      <w:pPr>
        <w:numPr>
          <w:ilvl w:val="0"/>
          <w:numId w:val="1007"/>
        </w:numPr>
        <w:pStyle w:val="Compact"/>
      </w:pPr>
      <w:r>
        <w:rPr>
          <w:bCs/>
          <w:b/>
        </w:rPr>
        <w:t xml:space="preserve">Volunteer Mentorship Program</w:t>
      </w:r>
      <w:r>
        <w:t xml:space="preserve">: Provided one-on-one tutoring and career guidance to students with disabilities in partnership with NGOs in São Paulo’s central district.</w:t>
      </w:r>
    </w:p>
    <w:p>
      <w:pPr>
        <w:numPr>
          <w:ilvl w:val="0"/>
          <w:numId w:val="1007"/>
        </w:numPr>
        <w:pStyle w:val="Compact"/>
      </w:pPr>
      <w:r>
        <w:rPr>
          <w:bCs/>
          <w:b/>
        </w:rPr>
        <w:t xml:space="preserve">Workshops on Autism Spectrum Disorder (ASD)</w:t>
      </w:r>
      <w:r>
        <w:t xml:space="preserve">: Organized and conducted seminars for teachers in São Paulo schools, focusing on early intervention strategies and classroom management.</w:t>
      </w:r>
    </w:p>
    <w:bookmarkEnd w:id="29"/>
    <w:bookmarkStart w:id="30" w:name="languages"/>
    <w:p>
      <w:pPr>
        <w:pStyle w:val="Heading3"/>
      </w:pPr>
      <w:r>
        <w:t xml:space="preserve">Languages</w:t>
      </w:r>
    </w:p>
    <w:p>
      <w:pPr>
        <w:numPr>
          <w:ilvl w:val="0"/>
          <w:numId w:val="1008"/>
        </w:numPr>
        <w:pStyle w:val="Compact"/>
      </w:pPr>
      <w:r>
        <w:t xml:space="preserve">Portuguese (native)</w:t>
      </w:r>
    </w:p>
    <w:p>
      <w:pPr>
        <w:numPr>
          <w:ilvl w:val="0"/>
          <w:numId w:val="1008"/>
        </w:numPr>
        <w:pStyle w:val="Compact"/>
      </w:pPr>
      <w:r>
        <w:t xml:space="preserve">English (professional proficiency)</w:t>
      </w:r>
    </w:p>
    <w:bookmarkEnd w:id="30"/>
    <w:bookmarkStart w:id="31" w:name="references"/>
    <w:p>
      <w:pPr>
        <w:pStyle w:val="Heading3"/>
      </w:pPr>
      <w:r>
        <w:t xml:space="preserve">References</w:t>
      </w:r>
    </w:p>
    <w:p>
      <w:pPr>
        <w:pStyle w:val="FirstParagraph"/>
      </w:pPr>
      <w:r>
        <w:t xml:space="preserve">Available upon request. References include educational institutions, local NGOs, and professionals in the field of special education in São Paulo.</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Brazil São Paulo</dc:title>
  <dc:creator/>
  <dc:language>en</dc:language>
  <cp:keywords/>
  <dcterms:created xsi:type="dcterms:W3CDTF">2026-06-03T21:22:11Z</dcterms:created>
  <dcterms:modified xsi:type="dcterms:W3CDTF">2026-06-03T21:22:11Z</dcterms:modified>
</cp:coreProperties>
</file>

<file path=docProps/custom.xml><?xml version="1.0" encoding="utf-8"?>
<Properties xmlns="http://schemas.openxmlformats.org/officeDocument/2006/custom-properties" xmlns:vt="http://schemas.openxmlformats.org/officeDocument/2006/docPropsVTypes"/>
</file>