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[+243 XXX XXX 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Special Education Teacher with [X years] of experience in providing inclusive educational opportunities for children with diverse learning needs in DR Congo Kinshasa. Proficient in designing individualized education plans (IEPs), implementing evidence-based teaching strategies, and collaborating with families, healthcare professionals, and community organizations to support students’ academic and social development. Committed to advocating for the rights of children with disabilities in a culturally sensitive and resource-constrained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(Special Education)</w:t>
      </w:r>
      <w:r>
        <w:t xml:space="preserve">, University of Kinshasa, DR Congo |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Special Needs Education</w:t>
      </w:r>
      <w:r>
        <w:t xml:space="preserve">, Institute for Teacher Training, Kinshasa |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Certificate in Inclusive Pedagogy</w:t>
      </w:r>
      <w:r>
        <w:t xml:space="preserve">, African Institute for Development and Education (AIDE), DR Congo | Graduated: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b32deabc20559db1481a75d912d76dc2499f384"/>
    <w:p>
      <w:pPr>
        <w:pStyle w:val="Heading3"/>
      </w:pPr>
      <w:r>
        <w:rPr>
          <w:bCs/>
          <w:b/>
        </w:rPr>
        <w:t xml:space="preserve">Special Education Teacher</w:t>
      </w:r>
      <w:r>
        <w:t xml:space="preserve">, St. Joseph School for Children with Disabilities, Kinshasa, DR Congo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individualized education plans (IEPs) for 50+ students with diverse disabilities, including intellectual disabilities, autism spectrum disorder, and physical impairments.</w:t>
      </w:r>
    </w:p>
    <w:p>
      <w:pPr>
        <w:numPr>
          <w:ilvl w:val="0"/>
          <w:numId w:val="1002"/>
        </w:numPr>
        <w:pStyle w:val="Compact"/>
      </w:pPr>
      <w:r>
        <w:t xml:space="preserve">Collaborated with parents, psychologists, and speech therapists to create holistic support systems for students in DR Congo Kinshasa.</w:t>
      </w:r>
    </w:p>
    <w:p>
      <w:pPr>
        <w:numPr>
          <w:ilvl w:val="0"/>
          <w:numId w:val="1002"/>
        </w:numPr>
        <w:pStyle w:val="Compact"/>
      </w:pPr>
      <w:r>
        <w:t xml:space="preserve">Trained 20+ general education teachers on inclusive classroom strategies and assistive technologies tailored to the local context.</w:t>
      </w:r>
    </w:p>
    <w:p>
      <w:pPr>
        <w:numPr>
          <w:ilvl w:val="0"/>
          <w:numId w:val="1002"/>
        </w:numPr>
        <w:pStyle w:val="Compact"/>
      </w:pPr>
      <w:r>
        <w:t xml:space="preserve">Organized workshops for community leaders in Kinshasa to raise awareness about the rights of children with disabilities and promote early intervention programs.</w:t>
      </w:r>
    </w:p>
    <w:bookmarkEnd w:id="23"/>
    <w:bookmarkStart w:id="24" w:name="X03cbd4ea614654f941612fd2c38f501eeea20ba"/>
    <w:p>
      <w:pPr>
        <w:pStyle w:val="Heading3"/>
      </w:pPr>
      <w:r>
        <w:rPr>
          <w:bCs/>
          <w:b/>
        </w:rPr>
        <w:t xml:space="preserve">Special Education Tutor</w:t>
      </w:r>
      <w:r>
        <w:t xml:space="preserve">, Center for Integrated Learning, Kinshasa, DR Congo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Provided one-on-one and small-group instruction to students with learning difficulties, focusing on literacy, numeracy, and life skills development.</w:t>
      </w:r>
    </w:p>
    <w:p>
      <w:pPr>
        <w:numPr>
          <w:ilvl w:val="0"/>
          <w:numId w:val="1003"/>
        </w:numPr>
        <w:pStyle w:val="Compact"/>
      </w:pPr>
      <w:r>
        <w:t xml:space="preserve">Developed low-cost educational materials using locally available resources to support students in underfunded schools across Kinshasa.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conduct outreach programs in rural areas near Kinshasa, ensuring access to special education services for marginalized communities.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IEP development and curriculum adaptation for students with disabilities.</w:t>
      </w:r>
    </w:p>
    <w:p>
      <w:pPr>
        <w:numPr>
          <w:ilvl w:val="0"/>
          <w:numId w:val="1004"/>
        </w:numPr>
        <w:pStyle w:val="Compact"/>
      </w:pPr>
      <w:r>
        <w:t xml:space="preserve">Proficient in using assistive technologies and low-tech solutions for inclusive education in DR Congo Kinshasa.</w:t>
      </w:r>
    </w:p>
    <w:p>
      <w:pPr>
        <w:numPr>
          <w:ilvl w:val="0"/>
          <w:numId w:val="1004"/>
        </w:numPr>
        <w:pStyle w:val="Compact"/>
      </w:pPr>
      <w:r>
        <w:t xml:space="preserve">Culturally competent in addressing the unique challenges faced by students with disabilities in Congolese schools.</w:t>
      </w:r>
    </w:p>
    <w:p>
      <w:pPr>
        <w:numPr>
          <w:ilvl w:val="0"/>
          <w:numId w:val="1004"/>
        </w:numPr>
        <w:pStyle w:val="Compact"/>
      </w:pPr>
      <w:r>
        <w:t xml:space="preserve">Strong communication and collaboration skills, with experience working alongside parents, educators, and healthcare providers.</w:t>
      </w:r>
    </w:p>
    <w:p>
      <w:pPr>
        <w:numPr>
          <w:ilvl w:val="0"/>
          <w:numId w:val="1004"/>
        </w:numPr>
        <w:pStyle w:val="Compact"/>
      </w:pPr>
      <w:r>
        <w:t xml:space="preserve">Familiarity with the national educational policies of DR Congo and their implications for special education.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 Education Certification</w:t>
      </w:r>
      <w:r>
        <w:t xml:space="preserve">, Ministry of Education, DR Congo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Emergency Response Training</w:t>
      </w:r>
      <w:r>
        <w:t xml:space="preserve">, Kinshasa Health Institute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Disability Awareness and Inclusion Workshop</w:t>
      </w:r>
      <w:r>
        <w:t xml:space="preserve">, UNESCO Office in Kinshasa |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Kinande (Native/Fluent)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Association of Special Education Teachers of DR Congo (AETC)</w:t>
      </w:r>
    </w:p>
    <w:p>
      <w:pPr>
        <w:numPr>
          <w:ilvl w:val="0"/>
          <w:numId w:val="1007"/>
        </w:numPr>
        <w:pStyle w:val="Compact"/>
      </w:pPr>
      <w:r>
        <w:t xml:space="preserve">Volunteer, Kinshasa Community Outreach for Children with Disabilities</w:t>
      </w:r>
    </w:p>
    <w:p>
      <w:pPr>
        <w:numPr>
          <w:ilvl w:val="0"/>
          <w:numId w:val="1007"/>
        </w:numPr>
        <w:pStyle w:val="Compact"/>
      </w:pPr>
      <w:r>
        <w:t xml:space="preserve">Certified Partner, United Nations Educational and Scientific Organization (UNESCO) Inclusive Education Initiative</w:t>
      </w:r>
    </w:p>
    <w:bookmarkEnd w:id="29"/>
    <w:bookmarkStart w:id="32" w:name="projects-and-achievements"/>
    <w:p>
      <w:pPr>
        <w:pStyle w:val="Heading2"/>
      </w:pPr>
      <w:r>
        <w:t xml:space="preserve">Projects and Achievements</w:t>
      </w:r>
    </w:p>
    <w:bookmarkStart w:id="30" w:name="Xa0cf5548ce65f2d80bbd94d1427fcdcfe3f3a1b"/>
    <w:p>
      <w:pPr>
        <w:pStyle w:val="Heading3"/>
      </w:pPr>
      <w:r>
        <w:rPr>
          <w:bCs/>
          <w:b/>
        </w:rPr>
        <w:t xml:space="preserve">Inclusive Learning Program for Rural Kinshasa Schools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Led a team of 10 educators to establish the first inclusive learning center in a rural district of Kinshasa, serving 75+ students with disabilities.</w:t>
      </w:r>
    </w:p>
    <w:p>
      <w:pPr>
        <w:numPr>
          <w:ilvl w:val="0"/>
          <w:numId w:val="1008"/>
        </w:numPr>
        <w:pStyle w:val="Compact"/>
      </w:pPr>
      <w:r>
        <w:t xml:space="preserve">Secured funding from local and international donors to provide training, materials, and transportation for students in underserved communities.</w:t>
      </w:r>
    </w:p>
    <w:bookmarkEnd w:id="30"/>
    <w:bookmarkStart w:id="31" w:name="X11c21f72bd6f8af22a34d9b7b65d138432000e0"/>
    <w:p>
      <w:pPr>
        <w:pStyle w:val="Heading3"/>
      </w:pPr>
      <w:r>
        <w:rPr>
          <w:bCs/>
          <w:b/>
        </w:rPr>
        <w:t xml:space="preserve">Advocacy for Special Education Rights in DR Congo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Organized a regional conference in Kinshasa to discuss policy reforms and resource allocation for special education, attended by 200+ stakeholders.</w:t>
      </w:r>
    </w:p>
    <w:p>
      <w:pPr>
        <w:numPr>
          <w:ilvl w:val="0"/>
          <w:numId w:val="1009"/>
        </w:numPr>
        <w:pStyle w:val="Compact"/>
      </w:pPr>
      <w:r>
        <w:t xml:space="preserve">Published an article in the *Journal of African Education* highlighting the challenges of implementing inclusive education in DR Congo.</w:t>
      </w:r>
    </w:p>
    <w:bookmarkEnd w:id="31"/>
    <w:bookmarkEnd w:id="32"/>
    <w:bookmarkStart w:id="34" w:name="volunteer-work"/>
    <w:p>
      <w:pPr>
        <w:pStyle w:val="Heading2"/>
      </w:pPr>
      <w:r>
        <w:t xml:space="preserve">Volunteer Work</w:t>
      </w:r>
    </w:p>
    <w:bookmarkStart w:id="33" w:name="X238a67589c46155c868c9e002702e0f65f5b251"/>
    <w:p>
      <w:pPr>
        <w:pStyle w:val="Heading3"/>
      </w:pPr>
      <w:r>
        <w:rPr>
          <w:bCs/>
          <w:b/>
        </w:rPr>
        <w:t xml:space="preserve">Special Needs Support Volunteer</w:t>
      </w:r>
      <w:r>
        <w:t xml:space="preserve">, Kinshasa Children’s Home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10"/>
        </w:numPr>
        <w:pStyle w:val="Compact"/>
      </w:pPr>
      <w:r>
        <w:t xml:space="preserve">Provided weekly tutoring and emotional support to children with disabilities, fostering a safe and nurturing environment.</w:t>
      </w:r>
    </w:p>
    <w:p>
      <w:pPr>
        <w:numPr>
          <w:ilvl w:val="0"/>
          <w:numId w:val="1010"/>
        </w:numPr>
        <w:pStyle w:val="Compact"/>
      </w:pPr>
      <w:r>
        <w:t xml:space="preserve">Helped develop a basic curriculum for early childhood special education in collaboration with local caregivers.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p>
      <w:pPr>
        <w:pStyle w:val="BodyText"/>
      </w:pPr>
      <w:r>
        <w:t xml:space="preserve">This Curriculum Vitae is tailored for the role of Special Education Teacher in DR Congo Kinshasa, emphasizing cultural relevance, practical experience, and commitment to inclusive education.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 in DR Congo Kinshasa</dc:title>
  <dc:creator/>
  <dc:language>en</dc:language>
  <cp:keywords/>
  <dcterms:created xsi:type="dcterms:W3CDTF">2025-12-10T01:26:44Z</dcterms:created>
  <dcterms:modified xsi:type="dcterms:W3CDTF">2025-12-10T01:26:44Z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