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Special</w:t>
      </w:r>
      <w:r>
        <w:t xml:space="preserve"> </w:t>
      </w:r>
      <w:r>
        <w:t xml:space="preserve">Education</w:t>
      </w:r>
      <w:r>
        <w:t xml:space="preserve"> </w:t>
      </w:r>
      <w:r>
        <w:t xml:space="preserve">Teacher,</w:t>
      </w:r>
      <w:r>
        <w:t xml:space="preserve"> </w:t>
      </w:r>
      <w:r>
        <w:t xml:space="preserve">Egypt</w:t>
      </w:r>
      <w:r>
        <w:t xml:space="preserve"> </w:t>
      </w:r>
      <w:r>
        <w:t xml:space="preserve">Alexandria</w:t>
      </w:r>
    </w:p>
    <w:bookmarkStart w:id="30"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Ahmed Mohamed Hassan</w:t>
      </w:r>
      <w:r>
        <w:br/>
      </w:r>
      <w:r>
        <w:rPr>
          <w:bCs/>
          <w:b/>
        </w:rPr>
        <w:t xml:space="preserve">Email:</w:t>
      </w:r>
      <w:r>
        <w:t xml:space="preserve"> </w:t>
      </w:r>
      <w:r>
        <w:t xml:space="preserve">ahmed.hassan@example.com</w:t>
      </w:r>
      <w:r>
        <w:br/>
      </w:r>
      <w:r>
        <w:rPr>
          <w:bCs/>
          <w:b/>
        </w:rPr>
        <w:t xml:space="preserve">Phone:</w:t>
      </w:r>
      <w:r>
        <w:t xml:space="preserve"> </w:t>
      </w:r>
      <w:r>
        <w:t xml:space="preserve">+20 123 456 7890</w:t>
      </w:r>
      <w:r>
        <w:br/>
      </w:r>
      <w:r>
        <w:rPr>
          <w:bCs/>
          <w:b/>
        </w:rPr>
        <w:t xml:space="preserve">Address:</w:t>
      </w:r>
      <w:r>
        <w:t xml:space="preserve"> </w:t>
      </w:r>
      <w:r>
        <w:t xml:space="preserve">Alexandria, Egypt | ZIP Code: 12345</w:t>
      </w:r>
    </w:p>
    <w:bookmarkEnd w:id="20"/>
    <w:bookmarkStart w:id="21" w:name="professional-summary"/>
    <w:p>
      <w:pPr>
        <w:pStyle w:val="Heading2"/>
      </w:pPr>
      <w:r>
        <w:t xml:space="preserve">Professional Summary</w:t>
      </w:r>
    </w:p>
    <w:p>
      <w:pPr>
        <w:pStyle w:val="FirstParagraph"/>
      </w:pPr>
      <w:r>
        <w:t xml:space="preserve">A dedicated and passionate Special Education Teacher with over a decade of experience in providing inclusive education to students with diverse learning needs in Egypt Alexandria. Committed to fostering an environment where every student, regardless of their abilities, can thrive academically and socially. Proficient in developing Individualized Education Programs (IEPs), utilizing assistive technologies, and collaborating with multidisciplinary teams to ensure holistic support for students. A graduate of Al-Azhar University in Alexandria, Egypt, with advanced training in special education pedagogies aligned with the Egyptian Ministry of Education standards. Actively involved in community initiatives to promote awareness and accessibility for individuals with disabilities in Alexandria.</w:t>
      </w:r>
    </w:p>
    <w:bookmarkEnd w:id="21"/>
    <w:bookmarkStart w:id="22" w:name="education"/>
    <w:p>
      <w:pPr>
        <w:pStyle w:val="Heading2"/>
      </w:pPr>
      <w:r>
        <w:t xml:space="preserve">Education</w:t>
      </w:r>
    </w:p>
    <w:p>
      <w:pPr>
        <w:pStyle w:val="FirstParagraph"/>
      </w:pPr>
      <w:r>
        <w:rPr>
          <w:bCs/>
          <w:b/>
        </w:rPr>
        <w:t xml:space="preserve">Bachelor of Arts in Special Education</w:t>
      </w:r>
      <w:r>
        <w:br/>
      </w:r>
      <w:r>
        <w:t xml:space="preserve">Al-Azhar University, Alexandria, Egypt</w:t>
      </w:r>
      <w:r>
        <w:br/>
      </w:r>
      <w:r>
        <w:t xml:space="preserve">Graduated: June 2010</w:t>
      </w:r>
      <w:r>
        <w:br/>
      </w:r>
      <w:r>
        <w:t xml:space="preserve">Relevant coursework: Foundations of Special Education, Assessment and Evaluation, Inclusive Classrooms, Behavioral Management</w:t>
      </w:r>
    </w:p>
    <w:p>
      <w:pPr>
        <w:pStyle w:val="BodyText"/>
      </w:pPr>
      <w:r>
        <w:rPr>
          <w:bCs/>
          <w:b/>
        </w:rPr>
        <w:t xml:space="preserve">Master of Science in Educational Psychology</w:t>
      </w:r>
      <w:r>
        <w:br/>
      </w:r>
      <w:r>
        <w:t xml:space="preserve">Alexandria University, Egypt</w:t>
      </w:r>
      <w:r>
        <w:br/>
      </w:r>
      <w:r>
        <w:t xml:space="preserve">Graduated: May 2015</w:t>
      </w:r>
      <w:r>
        <w:br/>
      </w:r>
      <w:r>
        <w:t xml:space="preserve">Thesis: "The Impact of Parental Involvement on Academic Outcomes for Students with Autism in Alexandria"</w:t>
      </w:r>
    </w:p>
    <w:bookmarkEnd w:id="22"/>
    <w:bookmarkStart w:id="23" w:name="work-experience"/>
    <w:p>
      <w:pPr>
        <w:pStyle w:val="Heading2"/>
      </w:pPr>
      <w:r>
        <w:t xml:space="preserve">Work Experience</w:t>
      </w:r>
    </w:p>
    <w:p>
      <w:pPr>
        <w:pStyle w:val="FirstParagraph"/>
      </w:pPr>
      <w:r>
        <w:rPr>
          <w:bCs/>
          <w:b/>
        </w:rPr>
        <w:t xml:space="preserve">Special Education Teacher</w:t>
      </w:r>
      <w:r>
        <w:br/>
      </w:r>
      <w:r>
        <w:t xml:space="preserve">Al-Walidya School for the Deaf and Hard of Hearing, Alexandria, Egypt</w:t>
      </w:r>
      <w:r>
        <w:br/>
      </w:r>
      <w:r>
        <w:t xml:space="preserve">June 2015 – Present</w:t>
      </w:r>
      <w:r>
        <w:br/>
      </w:r>
      <w:r>
        <w:t xml:space="preserve">- Designed and implemented IEPs tailored to students with hearing impairments, autism spectrum disorder (ASD), and intellectual disabilities.</w:t>
      </w:r>
      <w:r>
        <w:br/>
      </w:r>
      <w:r>
        <w:t xml:space="preserve">- Collaborated with speech therapists, psychologists, and occupational therapists to create multidisciplinary support plans.</w:t>
      </w:r>
      <w:r>
        <w:br/>
      </w:r>
      <w:r>
        <w:t xml:space="preserve">- Utilized assistive technologies such as hearing aids, visual aids, and communication devices to enhance learning outcomes.</w:t>
      </w:r>
      <w:r>
        <w:br/>
      </w:r>
      <w:r>
        <w:t xml:space="preserve">- Conducted regular assessments to monitor student progress and adjusted instructional strategies accordingly.</w:t>
      </w:r>
      <w:r>
        <w:br/>
      </w:r>
      <w:r>
        <w:t xml:space="preserve">- Organized workshops for parents on effective home-based interventions for children with special needs in Alexandria.</w:t>
      </w:r>
    </w:p>
    <w:p>
      <w:pPr>
        <w:pStyle w:val="BodyText"/>
      </w:pPr>
      <w:r>
        <w:rPr>
          <w:bCs/>
          <w:b/>
        </w:rPr>
        <w:t xml:space="preserve">Special Education Assistant</w:t>
      </w:r>
      <w:r>
        <w:br/>
      </w:r>
      <w:r>
        <w:t xml:space="preserve">Al-Montazah Educational Complex, Alexandria, Egypt</w:t>
      </w:r>
      <w:r>
        <w:br/>
      </w:r>
      <w:r>
        <w:t xml:space="preserve">January 2010 – May 2015</w:t>
      </w:r>
      <w:r>
        <w:br/>
      </w:r>
      <w:r>
        <w:t xml:space="preserve">- Assisted in the development of inclusive curricula for students with mild to moderate disabilities.</w:t>
      </w:r>
      <w:r>
        <w:br/>
      </w:r>
      <w:r>
        <w:t xml:space="preserve">- Provided one-on-one support to students during classroom activities and individualized learning sessions.</w:t>
      </w:r>
      <w:r>
        <w:br/>
      </w:r>
      <w:r>
        <w:t xml:space="preserve">- Facilitated social skills training groups to improve peer interactions among students with ASD.</w:t>
      </w:r>
      <w:r>
        <w:br/>
      </w:r>
      <w:r>
        <w:t xml:space="preserve">- Maintained detailed records of student performance and progress, ensuring compliance with Egyptian educational regulations.</w:t>
      </w:r>
    </w:p>
    <w:bookmarkEnd w:id="23"/>
    <w:bookmarkStart w:id="24" w:name="skills"/>
    <w:p>
      <w:pPr>
        <w:pStyle w:val="Heading2"/>
      </w:pPr>
      <w:r>
        <w:t xml:space="preserve">Skills</w:t>
      </w:r>
    </w:p>
    <w:p>
      <w:pPr>
        <w:numPr>
          <w:ilvl w:val="0"/>
          <w:numId w:val="1001"/>
        </w:numPr>
        <w:pStyle w:val="Compact"/>
      </w:pPr>
      <w:r>
        <w:t xml:space="preserve">Expertise in IEP development and implementation aligned with Egyptian educational standards.</w:t>
      </w:r>
    </w:p>
    <w:p>
      <w:pPr>
        <w:numPr>
          <w:ilvl w:val="0"/>
          <w:numId w:val="1001"/>
        </w:numPr>
        <w:pStyle w:val="Compact"/>
      </w:pPr>
      <w:r>
        <w:t xml:space="preserve">Proficient in using assistive technologies, including screen readers, speech-to-text software, and visual scheduling tools.</w:t>
      </w:r>
    </w:p>
    <w:p>
      <w:pPr>
        <w:numPr>
          <w:ilvl w:val="0"/>
          <w:numId w:val="1001"/>
        </w:numPr>
        <w:pStyle w:val="Compact"/>
      </w:pPr>
      <w:r>
        <w:t xml:space="preserve">Strong communication skills to engage students, parents, and multidisciplinary teams in Alexandria.</w:t>
      </w:r>
    </w:p>
    <w:p>
      <w:pPr>
        <w:numPr>
          <w:ilvl w:val="0"/>
          <w:numId w:val="1001"/>
        </w:numPr>
        <w:pStyle w:val="Compact"/>
      </w:pPr>
      <w:r>
        <w:t xml:space="preserve">Certified in Positive Behavioral Interventions and Supports (PBIS) for special education settings.</w:t>
      </w:r>
    </w:p>
    <w:p>
      <w:pPr>
        <w:numPr>
          <w:ilvl w:val="0"/>
          <w:numId w:val="1001"/>
        </w:numPr>
        <w:pStyle w:val="Compact"/>
      </w:pPr>
      <w:r>
        <w:t xml:space="preserve">Experienced in adapting lesson plans for diverse learning needs, including sensory integration strategies.</w:t>
      </w:r>
    </w:p>
    <w:p>
      <w:pPr>
        <w:numPr>
          <w:ilvl w:val="0"/>
          <w:numId w:val="1001"/>
        </w:numPr>
        <w:pStyle w:val="Compact"/>
      </w:pPr>
      <w:r>
        <w:t xml:space="preserve">Familiarity with the Egyptian National Curriculum for Special Education and inclusive classroom management techniques.</w:t>
      </w:r>
    </w:p>
    <w:bookmarkEnd w:id="24"/>
    <w:bookmarkStart w:id="25" w:name="certifications-and-training"/>
    <w:p>
      <w:pPr>
        <w:pStyle w:val="Heading2"/>
      </w:pPr>
      <w:r>
        <w:t xml:space="preserve">Certifications and Training</w:t>
      </w:r>
    </w:p>
    <w:p>
      <w:pPr>
        <w:pStyle w:val="FirstParagraph"/>
      </w:pPr>
      <w:r>
        <w:rPr>
          <w:bCs/>
          <w:b/>
        </w:rPr>
        <w:t xml:space="preserve">Certificate in Inclusive Education</w:t>
      </w:r>
      <w:r>
        <w:br/>
      </w:r>
      <w:r>
        <w:t xml:space="preserve">Egyptian Ministry of Education, Alexandria</w:t>
      </w:r>
      <w:r>
        <w:br/>
      </w:r>
      <w:r>
        <w:t xml:space="preserve">Completed: July 2018</w:t>
      </w:r>
      <w:r>
        <w:br/>
      </w:r>
      <w:r>
        <w:t xml:space="preserve">Focus: Strategies for integrating students with disabilities into mainstream classrooms.</w:t>
      </w:r>
    </w:p>
    <w:p>
      <w:pPr>
        <w:pStyle w:val="BodyText"/>
      </w:pPr>
      <w:r>
        <w:rPr>
          <w:bCs/>
          <w:b/>
        </w:rPr>
        <w:t xml:space="preserve">Workshop on Autism Spectrum Disorder (ASD) Management</w:t>
      </w:r>
      <w:r>
        <w:br/>
      </w:r>
      <w:r>
        <w:t xml:space="preserve">Alexandria Special Needs Foundation, Egypt</w:t>
      </w:r>
      <w:r>
        <w:br/>
      </w:r>
      <w:r>
        <w:t xml:space="preserve">Attended: March 2020</w:t>
      </w:r>
      <w:r>
        <w:br/>
      </w:r>
      <w:r>
        <w:t xml:space="preserve">Topics covered: Communication strategies, sensory-friendly environments, and behavior modification techniques.</w:t>
      </w:r>
    </w:p>
    <w:p>
      <w:pPr>
        <w:pStyle w:val="BodyText"/>
      </w:pPr>
      <w:r>
        <w:rPr>
          <w:bCs/>
          <w:b/>
        </w:rPr>
        <w:t xml:space="preserve">Certified Sign Language Instructor</w:t>
      </w:r>
      <w:r>
        <w:br/>
      </w:r>
      <w:r>
        <w:t xml:space="preserve">Alexandria University Center for Deaf Education</w:t>
      </w:r>
      <w:r>
        <w:br/>
      </w:r>
      <w:r>
        <w:t xml:space="preserve">Certified: April 2017</w:t>
      </w:r>
      <w:r>
        <w:br/>
      </w:r>
      <w:r>
        <w:t xml:space="preserve">Specialization in Arabic Sign Language (ASL) for teaching students with hearing impairments.</w:t>
      </w:r>
    </w:p>
    <w:bookmarkEnd w:id="25"/>
    <w:bookmarkStart w:id="26" w:name="professional-memberships"/>
    <w:p>
      <w:pPr>
        <w:pStyle w:val="Heading2"/>
      </w:pPr>
      <w:r>
        <w:t xml:space="preserve">Professional Memberships</w:t>
      </w:r>
    </w:p>
    <w:p>
      <w:pPr>
        <w:numPr>
          <w:ilvl w:val="0"/>
          <w:numId w:val="1002"/>
        </w:numPr>
        <w:pStyle w:val="Compact"/>
      </w:pPr>
      <w:r>
        <w:rPr>
          <w:bCs/>
          <w:b/>
        </w:rPr>
        <w:t xml:space="preserve">Egyptian Special Education Association (ESEA)</w:t>
      </w:r>
      <w:r>
        <w:t xml:space="preserve"> </w:t>
      </w:r>
      <w:r>
        <w:t xml:space="preserve">– Member since 2015. Active participant in regional conferences and workshops in Alexandria.</w:t>
      </w:r>
    </w:p>
    <w:p>
      <w:pPr>
        <w:numPr>
          <w:ilvl w:val="0"/>
          <w:numId w:val="1002"/>
        </w:numPr>
        <w:pStyle w:val="Compact"/>
      </w:pPr>
      <w:r>
        <w:rPr>
          <w:bCs/>
          <w:b/>
        </w:rPr>
        <w:t xml:space="preserve">International Society for Autism Research (ISAR)</w:t>
      </w:r>
      <w:r>
        <w:t xml:space="preserve"> </w:t>
      </w:r>
      <w:r>
        <w:t xml:space="preserve">– Member since 2018. Attended the 2021 ISAR Conference in Cairo, Egypt.</w:t>
      </w:r>
    </w:p>
    <w:bookmarkEnd w:id="26"/>
    <w:bookmarkStart w:id="27" w:name="languages"/>
    <w:p>
      <w:pPr>
        <w:pStyle w:val="Heading2"/>
      </w:pPr>
      <w:r>
        <w:t xml:space="preserve">Languages</w:t>
      </w:r>
    </w:p>
    <w:p>
      <w:pPr>
        <w:numPr>
          <w:ilvl w:val="0"/>
          <w:numId w:val="1003"/>
        </w:numPr>
        <w:pStyle w:val="Compact"/>
      </w:pPr>
      <w:r>
        <w:t xml:space="preserve">Arabic – Native speaker</w:t>
      </w:r>
    </w:p>
    <w:p>
      <w:pPr>
        <w:numPr>
          <w:ilvl w:val="0"/>
          <w:numId w:val="1003"/>
        </w:numPr>
        <w:pStyle w:val="Compact"/>
      </w:pPr>
      <w:r>
        <w:t xml:space="preserve">English – Fluent (IELTS score: 7.5)</w:t>
      </w:r>
    </w:p>
    <w:p>
      <w:pPr>
        <w:numPr>
          <w:ilvl w:val="0"/>
          <w:numId w:val="1003"/>
        </w:numPr>
        <w:pStyle w:val="Compact"/>
      </w:pPr>
      <w:r>
        <w:t xml:space="preserve">French – Intermediate proficiency</w:t>
      </w:r>
    </w:p>
    <w:bookmarkEnd w:id="27"/>
    <w:bookmarkStart w:id="28" w:name="additional-information"/>
    <w:p>
      <w:pPr>
        <w:pStyle w:val="Heading2"/>
      </w:pPr>
      <w:r>
        <w:t xml:space="preserve">Additional Information</w:t>
      </w:r>
    </w:p>
    <w:p>
      <w:pPr>
        <w:pStyle w:val="FirstParagraph"/>
      </w:pPr>
      <w:r>
        <w:rPr>
          <w:bCs/>
          <w:b/>
        </w:rPr>
        <w:t xml:space="preserve">Volunteer Work:</w:t>
      </w:r>
      <w:r>
        <w:br/>
      </w:r>
      <w:r>
        <w:t xml:space="preserve">- Partnered with the Alexandria-based NGO "Bright Futures" to provide free tutoring sessions for underprivileged children with learning disabilities.</w:t>
      </w:r>
      <w:r>
        <w:br/>
      </w:r>
      <w:r>
        <w:t xml:space="preserve">- Volunteered as a special education consultant for the 2019 Alexandria Inclusive Education Summit.</w:t>
      </w:r>
    </w:p>
    <w:p>
      <w:pPr>
        <w:pStyle w:val="BodyText"/>
      </w:pPr>
      <w:r>
        <w:rPr>
          <w:bCs/>
          <w:b/>
        </w:rPr>
        <w:t xml:space="preserve">Community Initiatives:</w:t>
      </w:r>
      <w:r>
        <w:br/>
      </w:r>
      <w:r>
        <w:t xml:space="preserve">- Organized a local campaign in 2020 to raise awareness about the rights of children with disabilities in Alexandria, supported by the Egyptian Ministry of Social Solidarity.</w:t>
      </w:r>
      <w:r>
        <w:br/>
      </w:r>
      <w:r>
        <w:t xml:space="preserve">- Collaborated with schools in Alexandria to establish "Inclusive Learning Corners" for students with mild disabilities.</w:t>
      </w:r>
    </w:p>
    <w:bookmarkEnd w:id="28"/>
    <w:bookmarkStart w:id="29" w:name="references"/>
    <w:p>
      <w:pPr>
        <w:pStyle w:val="Heading2"/>
      </w:pPr>
      <w:r>
        <w:t xml:space="preserve">References</w:t>
      </w:r>
    </w:p>
    <w:p>
      <w:pPr>
        <w:pStyle w:val="FirstParagraph"/>
      </w:pPr>
      <w:r>
        <w:t xml:space="preserve">Available upon request. Contact: ahmed.hassan@example.com or +20 123 456 7890.</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Special Education Teacher, Egypt Alexandria</dc:title>
  <dc:creator/>
  <dc:language>en</dc:language>
  <cp:keywords/>
  <dcterms:created xsi:type="dcterms:W3CDTF">2026-07-23T15:44:05Z</dcterms:created>
  <dcterms:modified xsi:type="dcterms:W3CDTF">2026-07-23T15:44:05Z</dcterms:modified>
</cp:coreProperties>
</file>

<file path=docProps/custom.xml><?xml version="1.0" encoding="utf-8"?>
<Properties xmlns="http://schemas.openxmlformats.org/officeDocument/2006/custom-properties" xmlns:vt="http://schemas.openxmlformats.org/officeDocument/2006/docPropsVTypes"/>
</file>