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Lyon,</w:t>
      </w:r>
      <w:r>
        <w:t xml:space="preserve"> </w:t>
      </w:r>
      <w:r>
        <w:t xml:space="preserve">France</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[Your Phone Number]</w:t>
      </w:r>
    </w:p>
    <w:bookmarkStart w:id="20" w:name="professional-summary"/>
    <w:p>
      <w:pPr>
        <w:pStyle w:val="Heading2"/>
      </w:pPr>
      <w:r>
        <w:t xml:space="preserve">Professional Summary</w:t>
      </w:r>
    </w:p>
    <w:p>
      <w:pPr>
        <w:pStyle w:val="FirstParagraph"/>
      </w:pPr>
      <w:r>
        <w:t xml:space="preserve">A dedicated and passionate Special Education Teacher with [X years] of experience in designing and implementing individualized educational programs for students with diverse learning needs. Committed to fostering inclusive environments that empower students in Lyon, France, to achieve their full potential. Skilled in adapting pedagogical strategies to meet the unique requirements of children with disabilities, developmental delays, and other special needs. A strong collaborator with multidisciplinary teams, including psychologists, speech therapists, and social workers. Proven expertise in creating supportive learning spaces aligned with French educational standards and inclusive policies.</w:t>
      </w:r>
    </w:p>
    <w:bookmarkEnd w:id="20"/>
    <w:bookmarkStart w:id="24" w:name="education"/>
    <w:p>
      <w:pPr>
        <w:pStyle w:val="Heading2"/>
      </w:pPr>
      <w:r>
        <w:t xml:space="preserve">Education</w:t>
      </w:r>
    </w:p>
    <w:bookmarkStart w:id="21" w:name="masters-in-special-education"/>
    <w:p>
      <w:pPr>
        <w:pStyle w:val="Heading3"/>
      </w:pPr>
      <w:r>
        <w:t xml:space="preserve">Masters in Special Education</w:t>
      </w:r>
    </w:p>
    <w:p>
      <w:pPr>
        <w:pStyle w:val="FirstParagraph"/>
      </w:pPr>
      <w:r>
        <w:t xml:space="preserve">Université Lumière Lyon 2, Lyon, France | [Year]</w:t>
      </w:r>
    </w:p>
    <w:p>
      <w:pPr>
        <w:numPr>
          <w:ilvl w:val="0"/>
          <w:numId w:val="1001"/>
        </w:numPr>
        <w:pStyle w:val="Compact"/>
      </w:pPr>
      <w:r>
        <w:t xml:space="preserve">Focus on pedagogical approaches for students with autism spectrum disorder (ASD), attention deficit hyperactivity disorder (ADHD), and intellectual disabilities.</w:t>
      </w:r>
    </w:p>
    <w:p>
      <w:pPr>
        <w:numPr>
          <w:ilvl w:val="0"/>
          <w:numId w:val="1001"/>
        </w:numPr>
        <w:pStyle w:val="Compact"/>
      </w:pPr>
      <w:r>
        <w:t xml:space="preserve">Coursework included inclusive education frameworks, behavior management techniques, and French legislative guidelines for special education (e.g., Loi de 2005 sur l’égalité des droits).</w:t>
      </w:r>
    </w:p>
    <w:bookmarkEnd w:id="21"/>
    <w:bookmarkStart w:id="22" w:name="bachelors-degree-in-primary-education"/>
    <w:p>
      <w:pPr>
        <w:pStyle w:val="Heading3"/>
      </w:pPr>
      <w:r>
        <w:t xml:space="preserve">Bachelor’s Degree in Primary Education</w:t>
      </w:r>
    </w:p>
    <w:p>
      <w:pPr>
        <w:pStyle w:val="FirstParagraph"/>
      </w:pPr>
      <w:r>
        <w:t xml:space="preserve">Université Jean Monnet, Saint-Étienne, France | [Year]</w:t>
      </w:r>
    </w:p>
    <w:p>
      <w:pPr>
        <w:numPr>
          <w:ilvl w:val="0"/>
          <w:numId w:val="1002"/>
        </w:numPr>
        <w:pStyle w:val="Compact"/>
      </w:pPr>
      <w:r>
        <w:t xml:space="preserve">Specialized in early childhood development and classroom management strategies.</w:t>
      </w:r>
    </w:p>
    <w:p>
      <w:pPr>
        <w:numPr>
          <w:ilvl w:val="0"/>
          <w:numId w:val="1002"/>
        </w:numPr>
        <w:pStyle w:val="Compact"/>
      </w:pPr>
      <w:r>
        <w:t xml:space="preserve">Completed a mandatory internship at a primary school in Lyon, where I gained hands-on experience supporting students with mild to moderate learning difficulties.</w:t>
      </w:r>
    </w:p>
    <w:bookmarkEnd w:id="22"/>
    <w:bookmarkStart w:id="23" w:name="certifications"/>
    <w:p>
      <w:pPr>
        <w:pStyle w:val="Heading3"/>
      </w:pPr>
      <w:r>
        <w:t xml:space="preserve">Certifications</w:t>
      </w:r>
    </w:p>
    <w:p>
      <w:pPr>
        <w:numPr>
          <w:ilvl w:val="0"/>
          <w:numId w:val="1003"/>
        </w:numPr>
        <w:pStyle w:val="Compact"/>
      </w:pPr>
      <w:r>
        <w:rPr>
          <w:bCs/>
          <w:b/>
        </w:rPr>
        <w:t xml:space="preserve">CAP Petite Enfance</w:t>
      </w:r>
      <w:r>
        <w:t xml:space="preserve"> </w:t>
      </w:r>
      <w:r>
        <w:t xml:space="preserve">- Certified in early childhood education (France)</w:t>
      </w:r>
    </w:p>
    <w:p>
      <w:pPr>
        <w:numPr>
          <w:ilvl w:val="0"/>
          <w:numId w:val="1003"/>
        </w:numPr>
        <w:pStyle w:val="Compact"/>
      </w:pPr>
      <w:r>
        <w:rPr>
          <w:bCs/>
          <w:b/>
        </w:rPr>
        <w:t xml:space="preserve">BEP Éducateur de Jeunes Enfants</w:t>
      </w:r>
      <w:r>
        <w:t xml:space="preserve"> </w:t>
      </w:r>
      <w:r>
        <w:t xml:space="preserve">- Specialized training in supporting children with disabilities (France)</w:t>
      </w:r>
    </w:p>
    <w:p>
      <w:pPr>
        <w:numPr>
          <w:ilvl w:val="0"/>
          <w:numId w:val="1003"/>
        </w:numPr>
        <w:pStyle w:val="Compact"/>
      </w:pPr>
      <w:r>
        <w:rPr>
          <w:bCs/>
          <w:b/>
        </w:rPr>
        <w:t xml:space="preserve">Certification in Autism Spectrum Disorder (ASD) Intervention</w:t>
      </w:r>
      <w:r>
        <w:t xml:space="preserve"> </w:t>
      </w:r>
      <w:r>
        <w:t xml:space="preserve">- [Institution Name], Lyon, France | [Year]</w:t>
      </w:r>
    </w:p>
    <w:bookmarkEnd w:id="23"/>
    <w:bookmarkEnd w:id="24"/>
    <w:bookmarkStart w:id="28"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t xml:space="preserve">Ecole Maternelle et Primaire Sainte-Croix, Lyon, France | [Start Date] – Present</w:t>
      </w:r>
    </w:p>
    <w:p>
      <w:pPr>
        <w:numPr>
          <w:ilvl w:val="0"/>
          <w:numId w:val="1004"/>
        </w:numPr>
        <w:pStyle w:val="Compact"/>
      </w:pPr>
      <w:r>
        <w:t xml:space="preserve">Design and implement individualized education plans (IEPs) for students with disabilities, ensuring alignment with the French Ministry of Education’s guidelines.</w:t>
      </w:r>
    </w:p>
    <w:p>
      <w:pPr>
        <w:numPr>
          <w:ilvl w:val="0"/>
          <w:numId w:val="1004"/>
        </w:numPr>
        <w:pStyle w:val="Compact"/>
      </w:pPr>
      <w:r>
        <w:t xml:space="preserve">Collaborate with parents, psychologists, and speech therapists to create holistic support systems for students in Lyon.</w:t>
      </w:r>
    </w:p>
    <w:p>
      <w:pPr>
        <w:numPr>
          <w:ilvl w:val="0"/>
          <w:numId w:val="1004"/>
        </w:numPr>
        <w:pStyle w:val="Compact"/>
      </w:pPr>
      <w:r>
        <w:t xml:space="preserve">Developed sensory-friendly learning environments tailored to children with autism and ADHD, significantly improving engagement and academic performance.</w:t>
      </w:r>
    </w:p>
    <w:p>
      <w:pPr>
        <w:numPr>
          <w:ilvl w:val="0"/>
          <w:numId w:val="1004"/>
        </w:numPr>
        <w:pStyle w:val="Compact"/>
      </w:pPr>
      <w:r>
        <w:t xml:space="preserve">Trained fellow teachers on inclusive pedagogy techniques through workshops held at local schools in Lyon.</w:t>
      </w:r>
    </w:p>
    <w:bookmarkEnd w:id="25"/>
    <w:bookmarkStart w:id="26" w:name="special-education-assistant"/>
    <w:p>
      <w:pPr>
        <w:pStyle w:val="Heading3"/>
      </w:pPr>
      <w:r>
        <w:t xml:space="preserve">Special Education Assistant</w:t>
      </w:r>
    </w:p>
    <w:p>
      <w:pPr>
        <w:pStyle w:val="FirstParagraph"/>
      </w:pPr>
      <w:r>
        <w:t xml:space="preserve">École de l’Inclusion, Villeurbanne, France | [Start Date] – [End Date]</w:t>
      </w:r>
    </w:p>
    <w:p>
      <w:pPr>
        <w:numPr>
          <w:ilvl w:val="0"/>
          <w:numId w:val="1005"/>
        </w:numPr>
        <w:pStyle w:val="Compact"/>
      </w:pPr>
      <w:r>
        <w:t xml:space="preserve">Supported 20+ students with diverse needs through one-on-one tutoring and classroom assistance.</w:t>
      </w:r>
    </w:p>
    <w:p>
      <w:pPr>
        <w:numPr>
          <w:ilvl w:val="0"/>
          <w:numId w:val="1005"/>
        </w:numPr>
        <w:pStyle w:val="Compact"/>
      </w:pPr>
      <w:r>
        <w:t xml:space="preserve">Integrated assistive technologies (e.g., communication devices) into daily lessons to enhance accessibility for non-verbal students.</w:t>
      </w:r>
    </w:p>
    <w:p>
      <w:pPr>
        <w:numPr>
          <w:ilvl w:val="0"/>
          <w:numId w:val="1005"/>
        </w:numPr>
        <w:pStyle w:val="Compact"/>
      </w:pPr>
      <w:r>
        <w:t xml:space="preserve">Organized extracurricular activities promoting social skills development, including group projects and community outings in Lyon.</w:t>
      </w:r>
    </w:p>
    <w:bookmarkEnd w:id="26"/>
    <w:bookmarkStart w:id="27" w:name="volunteer-educator"/>
    <w:p>
      <w:pPr>
        <w:pStyle w:val="Heading3"/>
      </w:pPr>
      <w:r>
        <w:t xml:space="preserve">Volunteer Educator</w:t>
      </w:r>
    </w:p>
    <w:p>
      <w:pPr>
        <w:pStyle w:val="FirstParagraph"/>
      </w:pPr>
      <w:r>
        <w:t xml:space="preserve">Association pour l’Intégration des Enfants en Situation de Handicap (AIEH), Lyon, France | [Start Date] – [End Date]</w:t>
      </w:r>
    </w:p>
    <w:p>
      <w:pPr>
        <w:numPr>
          <w:ilvl w:val="0"/>
          <w:numId w:val="1006"/>
        </w:numPr>
        <w:pStyle w:val="Compact"/>
      </w:pPr>
      <w:r>
        <w:t xml:space="preserve">Provided after-school tutoring for children with learning disabilities, focusing on reading and math skills.</w:t>
      </w:r>
    </w:p>
    <w:p>
      <w:pPr>
        <w:numPr>
          <w:ilvl w:val="0"/>
          <w:numId w:val="1006"/>
        </w:numPr>
        <w:pStyle w:val="Compact"/>
      </w:pPr>
      <w:r>
        <w:t xml:space="preserve">Participated in local advocacy campaigns to raise awareness about special education rights in France.</w:t>
      </w:r>
    </w:p>
    <w:bookmarkEnd w:id="27"/>
    <w:bookmarkEnd w:id="28"/>
    <w:bookmarkStart w:id="29" w:name="skills"/>
    <w:p>
      <w:pPr>
        <w:pStyle w:val="Heading2"/>
      </w:pPr>
      <w:r>
        <w:t xml:space="preserve">Skills</w:t>
      </w:r>
    </w:p>
    <w:p>
      <w:pPr>
        <w:numPr>
          <w:ilvl w:val="0"/>
          <w:numId w:val="1007"/>
        </w:numPr>
        <w:pStyle w:val="Compact"/>
      </w:pPr>
      <w:r>
        <w:rPr>
          <w:bCs/>
          <w:b/>
        </w:rPr>
        <w:t xml:space="preserve">Pedagogical Expertise:</w:t>
      </w:r>
      <w:r>
        <w:t xml:space="preserve"> </w:t>
      </w:r>
      <w:r>
        <w:t xml:space="preserve">Special Education, Inclusive Teaching, Individualized Learning Plans (PIA), Behavior Management.</w:t>
      </w:r>
    </w:p>
    <w:p>
      <w:pPr>
        <w:numPr>
          <w:ilvl w:val="0"/>
          <w:numId w:val="1007"/>
        </w:numPr>
        <w:pStyle w:val="Compact"/>
      </w:pPr>
      <w:r>
        <w:rPr>
          <w:bCs/>
          <w:b/>
        </w:rPr>
        <w:t xml:space="preserve">Technical Skills:</w:t>
      </w:r>
      <w:r>
        <w:t xml:space="preserve"> </w:t>
      </w:r>
      <w:r>
        <w:t xml:space="preserve">Use of assistive technologies, Microsoft Office Suite, Google Classroom.</w:t>
      </w:r>
    </w:p>
    <w:p>
      <w:pPr>
        <w:numPr>
          <w:ilvl w:val="0"/>
          <w:numId w:val="1007"/>
        </w:numPr>
        <w:pStyle w:val="Compact"/>
      </w:pPr>
      <w:r>
        <w:rPr>
          <w:bCs/>
          <w:b/>
        </w:rPr>
        <w:t xml:space="preserve">Languages:</w:t>
      </w:r>
      <w:r>
        <w:t xml:space="preserve"> </w:t>
      </w:r>
      <w:r>
        <w:t xml:space="preserve">French (native), English (fluent), Spanish (basic).</w:t>
      </w:r>
    </w:p>
    <w:p>
      <w:pPr>
        <w:numPr>
          <w:ilvl w:val="0"/>
          <w:numId w:val="1007"/>
        </w:numPr>
        <w:pStyle w:val="Compact"/>
      </w:pPr>
      <w:r>
        <w:rPr>
          <w:bCs/>
          <w:b/>
        </w:rPr>
        <w:t xml:space="preserve">Cultural Competence:</w:t>
      </w:r>
      <w:r>
        <w:t xml:space="preserve"> </w:t>
      </w:r>
      <w:r>
        <w:t xml:space="preserve">Familiarity with Lyon’s educational landscape and French policies on disability rights.</w:t>
      </w:r>
    </w:p>
    <w:bookmarkEnd w:id="29"/>
    <w:bookmarkStart w:id="30" w:name="X64bf34c9cd753177a6b0a1e042939c90e6e1fbf"/>
    <w:p>
      <w:pPr>
        <w:pStyle w:val="Heading2"/>
      </w:pPr>
      <w:r>
        <w:t xml:space="preserve">Certifications and Professional Development</w:t>
      </w:r>
    </w:p>
    <w:p>
      <w:pPr>
        <w:numPr>
          <w:ilvl w:val="0"/>
          <w:numId w:val="1008"/>
        </w:numPr>
        <w:pStyle w:val="Compact"/>
      </w:pPr>
      <w:r>
        <w:rPr>
          <w:bCs/>
          <w:b/>
        </w:rPr>
        <w:t xml:space="preserve">French National Certification for Special Education Teachers (CRPE)</w:t>
      </w:r>
      <w:r>
        <w:t xml:space="preserve"> </w:t>
      </w:r>
      <w:r>
        <w:t xml:space="preserve">| [Year]</w:t>
      </w:r>
    </w:p>
    <w:p>
      <w:pPr>
        <w:numPr>
          <w:ilvl w:val="0"/>
          <w:numId w:val="1008"/>
        </w:numPr>
        <w:pStyle w:val="Compact"/>
      </w:pPr>
      <w:r>
        <w:rPr>
          <w:bCs/>
          <w:b/>
        </w:rPr>
        <w:t xml:space="preserve">Workshop: "Inclusion in the Classroom" – École Nationale Supérieure des Métiers de l’Éducation et de la Formation (ENSMEF), Lyon | [Year]</w:t>
      </w:r>
    </w:p>
    <w:p>
      <w:pPr>
        <w:numPr>
          <w:ilvl w:val="0"/>
          <w:numId w:val="1008"/>
        </w:numPr>
        <w:pStyle w:val="Compact"/>
      </w:pPr>
      <w:r>
        <w:rPr>
          <w:bCs/>
          <w:b/>
        </w:rPr>
        <w:t xml:space="preserve">Training: "Supporting Students with Autism in Mainstream Classrooms" – Institut des Handicapés, France | [Year]</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Fédération Française de l’Enseignement Spécial (FES)</w:t>
      </w:r>
      <w:r>
        <w:t xml:space="preserve"> </w:t>
      </w:r>
      <w:r>
        <w:t xml:space="preserve">– Member since [Year]</w:t>
      </w:r>
    </w:p>
    <w:p>
      <w:pPr>
        <w:numPr>
          <w:ilvl w:val="0"/>
          <w:numId w:val="1009"/>
        </w:numPr>
        <w:pStyle w:val="Compact"/>
      </w:pPr>
      <w:r>
        <w:rPr>
          <w:bCs/>
          <w:b/>
        </w:rPr>
        <w:t xml:space="preserve">Association des Professeurs d’Éducation Spéciale (APES)</w:t>
      </w:r>
      <w:r>
        <w:t xml:space="preserve"> </w:t>
      </w:r>
      <w:r>
        <w:t xml:space="preserve">– Active participant in regional conferences in Lyon.</w:t>
      </w:r>
    </w:p>
    <w:bookmarkEnd w:id="31"/>
    <w:bookmarkStart w:id="32"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 (IELTS 7.5)</w:t>
      </w:r>
    </w:p>
    <w:p>
      <w:pPr>
        <w:numPr>
          <w:ilvl w:val="0"/>
          <w:numId w:val="1010"/>
        </w:numPr>
        <w:pStyle w:val="Compact"/>
      </w:pPr>
      <w:r>
        <w:t xml:space="preserve">Spanish: Basic (conversational)</w:t>
      </w:r>
    </w:p>
    <w:bookmarkEnd w:id="32"/>
    <w:bookmarkStart w:id="33" w:name="additional-information"/>
    <w:p>
      <w:pPr>
        <w:pStyle w:val="Heading2"/>
      </w:pPr>
      <w:r>
        <w:t xml:space="preserve">Additional Information</w:t>
      </w:r>
    </w:p>
    <w:p>
      <w:pPr>
        <w:pStyle w:val="FirstParagraph"/>
      </w:pPr>
      <w:r>
        <w:rPr>
          <w:bCs/>
          <w:b/>
        </w:rPr>
        <w:t xml:space="preserve">Lyon, France:</w:t>
      </w:r>
      <w:r>
        <w:t xml:space="preserve"> </w:t>
      </w:r>
      <w:r>
        <w:t xml:space="preserve">A vibrant city with a strong commitment to inclusive education. As a Special Education Teacher in Lyon, I have contributed to initiatives such as the "Lyon Inclusive Schools" program, which aims to integrate students with disabilities into mainstream classrooms. My work has aligned with the city’s goals of promoting equity and accessibility in education.</w:t>
      </w:r>
    </w:p>
    <w:p>
      <w:pPr>
        <w:pStyle w:val="BodyText"/>
      </w:pPr>
      <w:r>
        <w:rPr>
          <w:bCs/>
          <w:b/>
        </w:rPr>
        <w:t xml:space="preserve">Community Engagement:</w:t>
      </w:r>
      <w:r>
        <w:t xml:space="preserve"> </w:t>
      </w:r>
      <w:r>
        <w:t xml:space="preserve">Regularly participate in local workshops and seminars hosted by Lyon’s educational institutions to stay updated on best practices for special education in France.</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Lyon, France</dc:title>
  <dc:creator/>
  <cp:keywords/>
  <dcterms:created xsi:type="dcterms:W3CDTF">2025-12-10T13:26:38Z</dcterms:created>
  <dcterms:modified xsi:type="dcterms:W3CDTF">2025-12-10T13:26:38Z</dcterms:modified>
</cp:coreProperties>
</file>

<file path=docProps/custom.xml><?xml version="1.0" encoding="utf-8"?>
<Properties xmlns="http://schemas.openxmlformats.org/officeDocument/2006/custom-properties" xmlns:vt="http://schemas.openxmlformats.org/officeDocument/2006/docPropsVTypes"/>
</file>