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+233 [Your Phone Number]</w:t>
      </w:r>
      <w:r>
        <w:br/>
      </w:r>
      <w:r>
        <w:rPr>
          <w:bCs/>
          <w:b/>
        </w:rPr>
        <w:t xml:space="preserve">Location:</w:t>
      </w:r>
      <w:r>
        <w:t xml:space="preserve"> </w:t>
      </w:r>
      <w:r>
        <w:t xml:space="preserve">Accra, Ghana</w:t>
      </w:r>
    </w:p>
    <w:bookmarkEnd w:id="20"/>
    <w:bookmarkStart w:id="21" w:name="professional-summary"/>
    <w:p>
      <w:pPr>
        <w:pStyle w:val="Heading2"/>
      </w:pPr>
      <w:r>
        <w:t xml:space="preserve">Professional Summary</w:t>
      </w:r>
    </w:p>
    <w:p>
      <w:pPr>
        <w:pStyle w:val="FirstParagraph"/>
      </w:pPr>
      <w:r>
        <w:t xml:space="preserve">A dedicated and passionate Special Education Teacher with over 7 years of experience in delivering inclusive education to children with diverse learning needs. Proficient in designing individualized education plans (IEPs) and fostering an inclusive classroom environment tailored to the unique requirements of students in Ghana Accra. Committed to empowering learners with disabilities through innovative teaching strategies, cultural sensitivity, and collaboration with parents and local communities. A strong advocate for educational equity in Ghana's special education sector.</w:t>
      </w:r>
    </w:p>
    <w:bookmarkEnd w:id="21"/>
    <w:bookmarkStart w:id="22" w:name="education"/>
    <w:p>
      <w:pPr>
        <w:pStyle w:val="Heading2"/>
      </w:pPr>
      <w:r>
        <w:t xml:space="preserve">Education</w:t>
      </w:r>
    </w:p>
    <w:p>
      <w:pPr>
        <w:numPr>
          <w:ilvl w:val="0"/>
          <w:numId w:val="1001"/>
        </w:numPr>
        <w:pStyle w:val="Compact"/>
      </w:pPr>
      <w:r>
        <w:rPr>
          <w:bCs/>
          <w:b/>
        </w:rPr>
        <w:t xml:space="preserve">Bachelor of Arts in Special Education</w:t>
      </w:r>
      <w:r>
        <w:br/>
      </w:r>
      <w:r>
        <w:t xml:space="preserve">University of Ghana, Legon</w:t>
      </w:r>
      <w:r>
        <w:br/>
      </w:r>
      <w:r>
        <w:t xml:space="preserve">Graduated: [Year]</w:t>
      </w:r>
    </w:p>
    <w:p>
      <w:pPr>
        <w:numPr>
          <w:ilvl w:val="0"/>
          <w:numId w:val="1001"/>
        </w:numPr>
        <w:pStyle w:val="Compact"/>
      </w:pPr>
      <w:r>
        <w:rPr>
          <w:bCs/>
          <w:b/>
        </w:rPr>
        <w:t xml:space="preserve">Master of Science in Inclusive Education</w:t>
      </w:r>
      <w:r>
        <w:br/>
      </w:r>
      <w:r>
        <w:t xml:space="preserve">University of Cape Coast, Ghana</w:t>
      </w:r>
      <w:r>
        <w:br/>
      </w:r>
      <w:r>
        <w:t xml:space="preserve">Graduated: [Year]</w:t>
      </w:r>
    </w:p>
    <w:p>
      <w:pPr>
        <w:numPr>
          <w:ilvl w:val="0"/>
          <w:numId w:val="1001"/>
        </w:numPr>
        <w:pStyle w:val="Compact"/>
      </w:pPr>
      <w:r>
        <w:rPr>
          <w:bCs/>
          <w:b/>
        </w:rPr>
        <w:t xml:space="preserve">Professional Development Certificates</w:t>
      </w:r>
      <w:r>
        <w:br/>
      </w:r>
      <w:r>
        <w:t xml:space="preserve">- Certificate in Autism Spectrum Disorder (ASD) Intervention, Ghana Institute of Special Education (GISE)</w:t>
      </w:r>
      <w:r>
        <w:br/>
      </w:r>
      <w:r>
        <w:t xml:space="preserve">- Training in Multi-Sensory Teaching Methods, Accra Regional Education Office</w:t>
      </w:r>
      <w:r>
        <w:br/>
      </w:r>
      <w:r>
        <w:t xml:space="preserve">- Workshop on Culturally Responsive Pedagogy for Special Needs Students, National Council for Curriculum and Assessment (NCCA)</w:t>
      </w:r>
    </w:p>
    <w:bookmarkEnd w:id="22"/>
    <w:bookmarkStart w:id="25" w:name="work-experience"/>
    <w:p>
      <w:pPr>
        <w:pStyle w:val="Heading2"/>
      </w:pPr>
      <w:r>
        <w:t xml:space="preserve">Work Experience</w:t>
      </w:r>
    </w:p>
    <w:bookmarkStart w:id="23" w:name="special-education-teacher"/>
    <w:p>
      <w:pPr>
        <w:pStyle w:val="Heading3"/>
      </w:pPr>
      <w:r>
        <w:t xml:space="preserve">Special Education Teacher</w:t>
      </w:r>
    </w:p>
    <w:p>
      <w:pPr>
        <w:pStyle w:val="FirstParagraph"/>
      </w:pPr>
      <w:r>
        <w:rPr>
          <w:bCs/>
          <w:b/>
        </w:rPr>
        <w:t xml:space="preserve">Ghanaian School for the Deaf and Visually Impaired (GSDVI), Accra</w:t>
      </w:r>
      <w:r>
        <w:br/>
      </w:r>
      <w:r>
        <w:t xml:space="preserve">January 2018 – Present</w:t>
      </w:r>
    </w:p>
    <w:p>
      <w:pPr>
        <w:numPr>
          <w:ilvl w:val="0"/>
          <w:numId w:val="1002"/>
        </w:numPr>
        <w:pStyle w:val="Compact"/>
      </w:pPr>
      <w:r>
        <w:t xml:space="preserve">Developed and implemented individualized education plans (IEPs) for students with hearing, visual, and intellectual disabilities.</w:t>
      </w:r>
    </w:p>
    <w:p>
      <w:pPr>
        <w:numPr>
          <w:ilvl w:val="0"/>
          <w:numId w:val="1002"/>
        </w:numPr>
        <w:pStyle w:val="Compact"/>
      </w:pPr>
      <w:r>
        <w:t xml:space="preserve">Provided one-on-one and group instruction using assistive technologies such as Braille readers, speech-to-text software, and sign language interpreters.</w:t>
      </w:r>
    </w:p>
    <w:p>
      <w:pPr>
        <w:numPr>
          <w:ilvl w:val="0"/>
          <w:numId w:val="1002"/>
        </w:numPr>
        <w:pStyle w:val="Compact"/>
      </w:pPr>
      <w:r>
        <w:t xml:space="preserve">Collaborated with parents, therapists, and local NGOs in Accra to ensure holistic support for students’ academic and social development.</w:t>
      </w:r>
    </w:p>
    <w:p>
      <w:pPr>
        <w:numPr>
          <w:ilvl w:val="0"/>
          <w:numId w:val="1002"/>
        </w:numPr>
        <w:pStyle w:val="Compact"/>
      </w:pPr>
      <w:r>
        <w:t xml:space="preserve">Organized monthly workshops for caregivers on strategies to support children with special needs at home and in the community.</w:t>
      </w:r>
    </w:p>
    <w:p>
      <w:pPr>
        <w:numPr>
          <w:ilvl w:val="0"/>
          <w:numId w:val="1002"/>
        </w:numPr>
        <w:pStyle w:val="Compact"/>
      </w:pPr>
      <w:r>
        <w:t xml:space="preserve">Contributed to the creation of a resource center at GSDVI, offering books, games, and tools tailored to students with disabilities in Ghana Accra.</w:t>
      </w:r>
    </w:p>
    <w:bookmarkEnd w:id="23"/>
    <w:bookmarkStart w:id="24" w:name="special-education-teacher-1"/>
    <w:p>
      <w:pPr>
        <w:pStyle w:val="Heading3"/>
      </w:pPr>
      <w:r>
        <w:t xml:space="preserve">Special Education Teacher</w:t>
      </w:r>
    </w:p>
    <w:p>
      <w:pPr>
        <w:pStyle w:val="FirstParagraph"/>
      </w:pPr>
      <w:r>
        <w:rPr>
          <w:bCs/>
          <w:b/>
        </w:rPr>
        <w:t xml:space="preserve">National Special Needs School (NSNS), Accra</w:t>
      </w:r>
      <w:r>
        <w:br/>
      </w:r>
      <w:r>
        <w:t xml:space="preserve">March 2015 – December 2017</w:t>
      </w:r>
    </w:p>
    <w:p>
      <w:pPr>
        <w:numPr>
          <w:ilvl w:val="0"/>
          <w:numId w:val="1003"/>
        </w:numPr>
        <w:pStyle w:val="Compact"/>
      </w:pPr>
      <w:r>
        <w:t xml:space="preserve">Taught students with conditions such as dyslexia, ADHD, and Down syndrome, using differentiated instruction techniques.</w:t>
      </w:r>
    </w:p>
    <w:p>
      <w:pPr>
        <w:numPr>
          <w:ilvl w:val="0"/>
          <w:numId w:val="1003"/>
        </w:numPr>
        <w:pStyle w:val="Compact"/>
      </w:pPr>
      <w:r>
        <w:t xml:space="preserve">Integrated Ghanaian cultural materials and local languages (e.g., Twi, Ewe) into lesson plans to enhance student engagement and relevance.</w:t>
      </w:r>
    </w:p>
    <w:p>
      <w:pPr>
        <w:numPr>
          <w:ilvl w:val="0"/>
          <w:numId w:val="1003"/>
        </w:numPr>
        <w:pStyle w:val="Compact"/>
      </w:pPr>
      <w:r>
        <w:t xml:space="preserve">Partnered with the Accra Municipal Education Directorate to secure funding for school infrastructure upgrades, including accessible classrooms and sensory rooms.</w:t>
      </w:r>
    </w:p>
    <w:p>
      <w:pPr>
        <w:numPr>
          <w:ilvl w:val="0"/>
          <w:numId w:val="1003"/>
        </w:numPr>
        <w:pStyle w:val="Compact"/>
      </w:pPr>
      <w:r>
        <w:t xml:space="preserve">Mentored new special education teachers in the region, focusing on best practices aligned with Ghana’s national curriculum for special education.</w:t>
      </w:r>
    </w:p>
    <w:bookmarkEnd w:id="24"/>
    <w:bookmarkEnd w:id="25"/>
    <w:bookmarkStart w:id="26" w:name="professional-certifications"/>
    <w:p>
      <w:pPr>
        <w:pStyle w:val="Heading2"/>
      </w:pPr>
      <w:r>
        <w:t xml:space="preserve">Professional Certifications</w:t>
      </w:r>
    </w:p>
    <w:p>
      <w:pPr>
        <w:numPr>
          <w:ilvl w:val="0"/>
          <w:numId w:val="1004"/>
        </w:numPr>
        <w:pStyle w:val="Compact"/>
      </w:pPr>
      <w:r>
        <w:t xml:space="preserve">Certified Special Education Teacher (CSET), Ghana Education Service (GES)</w:t>
      </w:r>
    </w:p>
    <w:p>
      <w:pPr>
        <w:numPr>
          <w:ilvl w:val="0"/>
          <w:numId w:val="1004"/>
        </w:numPr>
        <w:pStyle w:val="Compact"/>
      </w:pPr>
      <w:r>
        <w:t xml:space="preserve">TEFL Certification, Accra English Language School</w:t>
      </w:r>
    </w:p>
    <w:p>
      <w:pPr>
        <w:numPr>
          <w:ilvl w:val="0"/>
          <w:numId w:val="1004"/>
        </w:numPr>
        <w:pStyle w:val="Compact"/>
      </w:pPr>
      <w:r>
        <w:t xml:space="preserve">Certification in Behavior Management for Students with Emotional and Behavioral Disorders, Ghana Institute of Special Education</w:t>
      </w:r>
    </w:p>
    <w:bookmarkEnd w:id="26"/>
    <w:bookmarkStart w:id="27" w:name="skills"/>
    <w:p>
      <w:pPr>
        <w:pStyle w:val="Heading2"/>
      </w:pPr>
      <w:r>
        <w:t xml:space="preserve">Skills</w:t>
      </w:r>
    </w:p>
    <w:p>
      <w:pPr>
        <w:numPr>
          <w:ilvl w:val="0"/>
          <w:numId w:val="1005"/>
        </w:numPr>
        <w:pStyle w:val="Compact"/>
      </w:pPr>
      <w:r>
        <w:rPr>
          <w:bCs/>
          <w:b/>
        </w:rPr>
        <w:t xml:space="preserve">Instructional Design:</w:t>
      </w:r>
      <w:r>
        <w:t xml:space="preserve"> </w:t>
      </w:r>
      <w:r>
        <w:t xml:space="preserve">Expertise in creating IEPs, modified curricula, and multisensory lessons for students with disabilities.</w:t>
      </w:r>
    </w:p>
    <w:p>
      <w:pPr>
        <w:numPr>
          <w:ilvl w:val="0"/>
          <w:numId w:val="1005"/>
        </w:numPr>
        <w:pStyle w:val="Compact"/>
      </w:pPr>
      <w:r>
        <w:rPr>
          <w:bCs/>
          <w:b/>
        </w:rPr>
        <w:t xml:space="preserve">Cultural Competence:</w:t>
      </w:r>
      <w:r>
        <w:t xml:space="preserve"> </w:t>
      </w:r>
      <w:r>
        <w:t xml:space="preserve">Deep understanding of Ghanaian education systems, local languages (Twi, Ga), and cultural contexts in Accra.</w:t>
      </w:r>
    </w:p>
    <w:p>
      <w:pPr>
        <w:numPr>
          <w:ilvl w:val="0"/>
          <w:numId w:val="1005"/>
        </w:numPr>
        <w:pStyle w:val="Compact"/>
      </w:pPr>
      <w:r>
        <w:rPr>
          <w:bCs/>
          <w:b/>
        </w:rPr>
        <w:t xml:space="preserve">Assistive Technology:</w:t>
      </w:r>
      <w:r>
        <w:t xml:space="preserve"> </w:t>
      </w:r>
      <w:r>
        <w:t xml:space="preserve">Proficient in using screen readers, communication devices, and educational apps for special needs students.</w:t>
      </w:r>
    </w:p>
    <w:p>
      <w:pPr>
        <w:numPr>
          <w:ilvl w:val="0"/>
          <w:numId w:val="1005"/>
        </w:numPr>
        <w:pStyle w:val="Compact"/>
      </w:pPr>
      <w:r>
        <w:rPr>
          <w:bCs/>
          <w:b/>
        </w:rPr>
        <w:t xml:space="preserve">Collaboration:</w:t>
      </w:r>
      <w:r>
        <w:t xml:space="preserve"> </w:t>
      </w:r>
      <w:r>
        <w:t xml:space="preserve">Strong teamwork skills with parents, teachers, therapists, and community organizations in Ghana Accra.</w:t>
      </w:r>
    </w:p>
    <w:p>
      <w:pPr>
        <w:numPr>
          <w:ilvl w:val="0"/>
          <w:numId w:val="1005"/>
        </w:numPr>
        <w:pStyle w:val="Compact"/>
      </w:pPr>
      <w:r>
        <w:rPr>
          <w:bCs/>
          <w:b/>
        </w:rPr>
        <w:t xml:space="preserve">Communication:</w:t>
      </w:r>
      <w:r>
        <w:t xml:space="preserve"> </w:t>
      </w:r>
      <w:r>
        <w:t xml:space="preserve">Bilingual (English and Twi) with excellent verbal and written communication skills for teaching and reporting.</w:t>
      </w:r>
    </w:p>
    <w:bookmarkEnd w:id="27"/>
    <w:bookmarkStart w:id="28"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Twi (Fluent)</w:t>
      </w:r>
    </w:p>
    <w:p>
      <w:pPr>
        <w:numPr>
          <w:ilvl w:val="0"/>
          <w:numId w:val="1006"/>
        </w:numPr>
        <w:pStyle w:val="Compact"/>
      </w:pPr>
      <w:r>
        <w:t xml:space="preserve">Ewe (Basic Proficiency)</w:t>
      </w:r>
    </w:p>
    <w:bookmarkEnd w:id="28"/>
    <w:bookmarkStart w:id="29" w:name="volunteer-experience"/>
    <w:p>
      <w:pPr>
        <w:pStyle w:val="Heading2"/>
      </w:pPr>
      <w:r>
        <w:t xml:space="preserve">Volunteer Experience</w:t>
      </w:r>
    </w:p>
    <w:p>
      <w:pPr>
        <w:pStyle w:val="FirstParagraph"/>
      </w:pPr>
      <w:r>
        <w:rPr>
          <w:bCs/>
          <w:b/>
        </w:rPr>
        <w:t xml:space="preserve">Accra Community Outreach Program for Special Needs</w:t>
      </w:r>
      <w:r>
        <w:br/>
      </w:r>
      <w:r>
        <w:t xml:space="preserve">2016 – 2017</w:t>
      </w:r>
    </w:p>
    <w:p>
      <w:pPr>
        <w:numPr>
          <w:ilvl w:val="0"/>
          <w:numId w:val="1007"/>
        </w:numPr>
        <w:pStyle w:val="Compact"/>
      </w:pPr>
      <w:r>
        <w:t xml:space="preserve">Volunteered as a tutor and mentor for students with disabilities in underserved areas of Accra.</w:t>
      </w:r>
    </w:p>
    <w:p>
      <w:pPr>
        <w:numPr>
          <w:ilvl w:val="0"/>
          <w:numId w:val="1007"/>
        </w:numPr>
        <w:pStyle w:val="Compact"/>
      </w:pPr>
      <w:r>
        <w:t xml:space="preserve">Organized free workshops on early intervention and parent education in partnership with local churches and NGOs.</w:t>
      </w:r>
    </w:p>
    <w:bookmarkEnd w:id="29"/>
    <w:bookmarkStart w:id="30" w:name="projects-contributions"/>
    <w:p>
      <w:pPr>
        <w:pStyle w:val="Heading2"/>
      </w:pPr>
      <w:r>
        <w:t xml:space="preserve">Projects &amp; Contributions</w:t>
      </w:r>
    </w:p>
    <w:p>
      <w:pPr>
        <w:numPr>
          <w:ilvl w:val="0"/>
          <w:numId w:val="1008"/>
        </w:numPr>
        <w:pStyle w:val="Compact"/>
      </w:pPr>
      <w:r>
        <w:rPr>
          <w:bCs/>
          <w:b/>
        </w:rPr>
        <w:t xml:space="preserve">“Inclusive Education for All” Initiative:</w:t>
      </w:r>
      <w:r>
        <w:t xml:space="preserve"> </w:t>
      </w:r>
      <w:r>
        <w:t xml:space="preserve">Spearheaded a project to train 50+ teachers in Accra on inclusive pedagogy, funded by the Ghanaian Ministry of Education.</w:t>
      </w:r>
    </w:p>
    <w:p>
      <w:pPr>
        <w:numPr>
          <w:ilvl w:val="0"/>
          <w:numId w:val="1008"/>
        </w:numPr>
        <w:pStyle w:val="Compact"/>
      </w:pPr>
      <w:r>
        <w:rPr>
          <w:bCs/>
          <w:b/>
        </w:rPr>
        <w:t xml:space="preserve">Resource Development:</w:t>
      </w:r>
      <w:r>
        <w:t xml:space="preserve"> </w:t>
      </w:r>
      <w:r>
        <w:t xml:space="preserve">Created a digital library of lesson plans and activities for special education teachers in Ghana, accessible via the National Library Board.</w:t>
      </w:r>
    </w:p>
    <w:bookmarkEnd w:id="30"/>
    <w:bookmarkStart w:id="31" w:name="references"/>
    <w:p>
      <w:pPr>
        <w:pStyle w:val="Heading2"/>
      </w:pPr>
      <w:r>
        <w:t xml:space="preserve">References</w:t>
      </w:r>
    </w:p>
    <w:p>
      <w:pPr>
        <w:pStyle w:val="FirstParagraph"/>
      </w:pPr>
      <w:r>
        <w:t xml:space="preserve">Available upon request. Contact: [Your Email] or [Your Phone Number]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dc:title>
  <dc:creator/>
  <dc:language>en</dc:language>
  <cp:keywords/>
  <dcterms:created xsi:type="dcterms:W3CDTF">2026-06-02T16:06:34Z</dcterms:created>
  <dcterms:modified xsi:type="dcterms:W3CDTF">2026-06-02T16:06:34Z</dcterms:modified>
</cp:coreProperties>
</file>

<file path=docProps/custom.xml><?xml version="1.0" encoding="utf-8"?>
<Properties xmlns="http://schemas.openxmlformats.org/officeDocument/2006/custom-properties" xmlns:vt="http://schemas.openxmlformats.org/officeDocument/2006/docPropsVTypes"/>
</file>