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5" w:name="curriculum-vitae"/>
    <w:p>
      <w:pPr>
        <w:pStyle w:val="Heading1"/>
      </w:pPr>
      <w:r>
        <w:t xml:space="preserve">Curriculum Vitae</w:t>
      </w:r>
    </w:p>
    <w:bookmarkStart w:id="34" w:name="Xbf7c21a7e142796e6d4167860dff31fb03838db"/>
    <w:p>
      <w:pPr>
        <w:pStyle w:val="Heading2"/>
      </w:pPr>
      <w:r>
        <w:t xml:space="preserve">Special Education Teacher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Yael Levi</w:t>
      </w:r>
      <w:r>
        <w:br/>
      </w:r>
      <w:r>
        <w:rPr>
          <w:bCs/>
          <w:b/>
        </w:rPr>
        <w:t xml:space="preserve">Contact:</w:t>
      </w:r>
      <w:r>
        <w:t xml:space="preserve"> </w:t>
      </w:r>
      <w:r>
        <w:t xml:space="preserve">+972-50-1234567 | yael.levi@email.com</w:t>
      </w:r>
      <w:r>
        <w:br/>
      </w:r>
      <w:r>
        <w:rPr>
          <w:bCs/>
          <w:b/>
        </w:rPr>
        <w:t xml:space="preserve">Location:</w:t>
      </w:r>
      <w:r>
        <w:t xml:space="preserve"> </w:t>
      </w:r>
      <w:r>
        <w:t xml:space="preserve">Tel Aviv, Israel</w:t>
      </w:r>
      <w:r>
        <w:br/>
      </w:r>
      <w:r>
        <w:rPr>
          <w:bCs/>
          <w:b/>
        </w:rPr>
        <w:t xml:space="preserve">Date of Birth:</w:t>
      </w:r>
      <w:r>
        <w:t xml:space="preserve"> </w:t>
      </w:r>
      <w:r>
        <w:t xml:space="preserve">01/01/1985</w:t>
      </w:r>
    </w:p>
    <w:bookmarkEnd w:id="20"/>
    <w:bookmarkStart w:id="21" w:name="professional-summary"/>
    <w:p>
      <w:pPr>
        <w:pStyle w:val="Heading3"/>
      </w:pPr>
      <w:r>
        <w:t xml:space="preserve">Professional Summary</w:t>
      </w:r>
    </w:p>
    <w:p>
      <w:pPr>
        <w:pStyle w:val="FirstParagraph"/>
      </w:pPr>
      <w:r>
        <w:t xml:space="preserve">A dedicated Special Education Teacher with over a decade of experience in designing and implementing individualized learning plans (IEPs) for students with diverse needs. A graduate of the Hebrew University of Jerusalem, I have worked extensively within the Israeli educational system to promote inclusive education and support students in Tel Aviv and surrounding areas. My expertise lies in fostering academic, social, and emotional growth through tailored strategies aligned with the Israeli Ministry of Education’s guidelines. Passionate about empowering learners with disabilities to achieve their full potential while collaborating with parents, therapists, and educators across Israel.</w:t>
      </w:r>
    </w:p>
    <w:bookmarkEnd w:id="21"/>
    <w:bookmarkStart w:id="25" w:name="professional-experience"/>
    <w:p>
      <w:pPr>
        <w:pStyle w:val="Heading3"/>
      </w:pPr>
      <w:r>
        <w:t xml:space="preserve">Professional Experience</w:t>
      </w:r>
    </w:p>
    <w:bookmarkStart w:id="22" w:name="X1906a8b8cdb32ba74afd634c39516f365c7d9f2"/>
    <w:p>
      <w:pPr>
        <w:pStyle w:val="Heading4"/>
      </w:pPr>
      <w:r>
        <w:t xml:space="preserve">SPECIAL EDUCATION TEACHER | Knesset HaShoah School, Tel Aviv</w:t>
      </w:r>
    </w:p>
    <w:p>
      <w:pPr>
        <w:pStyle w:val="FirstParagraph"/>
      </w:pPr>
      <w:r>
        <w:rPr>
          <w:iCs/>
          <w:i/>
        </w:rPr>
        <w:t xml:space="preserve">September 2018 – Present</w:t>
      </w:r>
    </w:p>
    <w:p>
      <w:pPr>
        <w:numPr>
          <w:ilvl w:val="0"/>
          <w:numId w:val="1001"/>
        </w:numPr>
        <w:pStyle w:val="Compact"/>
      </w:pPr>
      <w:r>
        <w:t xml:space="preserve">Designed and executed IEPs for students with autism spectrum disorder (ASD), learning disabilities, and emotional behavioral disorders, ensuring compliance with Israeli educational standards.</w:t>
      </w:r>
    </w:p>
    <w:p>
      <w:pPr>
        <w:numPr>
          <w:ilvl w:val="0"/>
          <w:numId w:val="1001"/>
        </w:numPr>
        <w:pStyle w:val="Compact"/>
      </w:pPr>
      <w:r>
        <w:t xml:space="preserve">Collaborated with occupational therapists, speech-language pathologists, and psychologists to create multidisciplinary interventions for students in Tel Aviv schools.</w:t>
      </w:r>
    </w:p>
    <w:p>
      <w:pPr>
        <w:numPr>
          <w:ilvl w:val="0"/>
          <w:numId w:val="1001"/>
        </w:numPr>
        <w:pStyle w:val="Compact"/>
      </w:pPr>
      <w:r>
        <w:t xml:space="preserve">Conducted weekly parent workshops to educate families on supporting their children’s learning at home, emphasizing the unique challenges faced by special needs students in Israel.</w:t>
      </w:r>
    </w:p>
    <w:p>
      <w:pPr>
        <w:numPr>
          <w:ilvl w:val="0"/>
          <w:numId w:val="1001"/>
        </w:numPr>
        <w:pStyle w:val="Compact"/>
      </w:pPr>
      <w:r>
        <w:t xml:space="preserve">Integrated assistive technologies such as speech-to-text software and sensory tools into classroom settings, improving accessibility for students with physical and cognitive impairments.</w:t>
      </w:r>
    </w:p>
    <w:p>
      <w:pPr>
        <w:numPr>
          <w:ilvl w:val="0"/>
          <w:numId w:val="1001"/>
        </w:numPr>
        <w:pStyle w:val="Compact"/>
      </w:pPr>
      <w:r>
        <w:t xml:space="preserve">Received recognition from the Tel Aviv Education Department for innovative classroom practices that enhanced student engagement and academic outcomes.</w:t>
      </w:r>
    </w:p>
    <w:bookmarkEnd w:id="22"/>
    <w:bookmarkStart w:id="23" w:name="X348dbd16332f54d1eaafa36630d3cc83d74e9a7"/>
    <w:p>
      <w:pPr>
        <w:pStyle w:val="Heading4"/>
      </w:pPr>
      <w:r>
        <w:t xml:space="preserve">SPECIAL EDUCATION TEACHER | Ruppin Academic College, Tel Aviv</w:t>
      </w:r>
    </w:p>
    <w:p>
      <w:pPr>
        <w:pStyle w:val="FirstParagraph"/>
      </w:pPr>
      <w:r>
        <w:rPr>
          <w:iCs/>
          <w:i/>
        </w:rPr>
        <w:t xml:space="preserve">July 2015 – August 2018</w:t>
      </w:r>
    </w:p>
    <w:p>
      <w:pPr>
        <w:numPr>
          <w:ilvl w:val="0"/>
          <w:numId w:val="1002"/>
        </w:numPr>
        <w:pStyle w:val="Compact"/>
      </w:pPr>
      <w:r>
        <w:t xml:space="preserve">Provided one-on-one and small-group instruction for students with intellectual disabilities, focusing on life skills and functional academics.</w:t>
      </w:r>
    </w:p>
    <w:p>
      <w:pPr>
        <w:numPr>
          <w:ilvl w:val="0"/>
          <w:numId w:val="1002"/>
        </w:numPr>
        <w:pStyle w:val="Compact"/>
      </w:pPr>
      <w:r>
        <w:t xml:space="preserve">Mentored student teachers in special education, sharing insights on Israeli educational policies and cultural considerations for inclusive classrooms.</w:t>
      </w:r>
    </w:p>
    <w:p>
      <w:pPr>
        <w:numPr>
          <w:ilvl w:val="0"/>
          <w:numId w:val="1002"/>
        </w:numPr>
        <w:pStyle w:val="Compact"/>
      </w:pPr>
      <w:r>
        <w:t xml:space="preserve">Developed a curriculum that incorporated Israeli history and values to promote social inclusion and national identity among special needs students.</w:t>
      </w:r>
    </w:p>
    <w:p>
      <w:pPr>
        <w:numPr>
          <w:ilvl w:val="0"/>
          <w:numId w:val="1002"/>
        </w:numPr>
        <w:pStyle w:val="Compact"/>
      </w:pPr>
      <w:r>
        <w:t xml:space="preserve">Participated in the Tel Aviv Special Needs Network, contributing to regional initiatives aimed at reducing disparities in education access for marginalized communities.</w:t>
      </w:r>
    </w:p>
    <w:bookmarkEnd w:id="23"/>
    <w:bookmarkStart w:id="24" w:name="Xeef2df9503f376b975dfc54ef8a522d2b2ff12e"/>
    <w:p>
      <w:pPr>
        <w:pStyle w:val="Heading4"/>
      </w:pPr>
      <w:r>
        <w:t xml:space="preserve">SPECIAL EDUCATION TEACHER | Or Yehuda School, Petah Tikva</w:t>
      </w:r>
    </w:p>
    <w:p>
      <w:pPr>
        <w:pStyle w:val="FirstParagraph"/>
      </w:pPr>
      <w:r>
        <w:rPr>
          <w:iCs/>
          <w:i/>
        </w:rPr>
        <w:t xml:space="preserve">September 2012 – June 2015</w:t>
      </w:r>
    </w:p>
    <w:p>
      <w:pPr>
        <w:numPr>
          <w:ilvl w:val="0"/>
          <w:numId w:val="1003"/>
        </w:numPr>
        <w:pStyle w:val="Compact"/>
      </w:pPr>
      <w:r>
        <w:t xml:space="preserve">Supported students with ADHD and dyslexia through differentiated instruction and behavior management strategies tailored to Israeli classroom environments.</w:t>
      </w:r>
    </w:p>
    <w:p>
      <w:pPr>
        <w:numPr>
          <w:ilvl w:val="0"/>
          <w:numId w:val="1003"/>
        </w:numPr>
        <w:pStyle w:val="Compact"/>
      </w:pPr>
      <w:r>
        <w:t xml:space="preserve">Partnered with local NGOs in Israel to secure funding for adaptive learning materials, ensuring equitable resources for all students.</w:t>
      </w:r>
    </w:p>
    <w:p>
      <w:pPr>
        <w:numPr>
          <w:ilvl w:val="0"/>
          <w:numId w:val="1003"/>
        </w:numPr>
        <w:pStyle w:val="Compact"/>
      </w:pPr>
      <w:r>
        <w:t xml:space="preserve">Organized annual inclusive field trips within Tel Aviv, fostering social skills and community integration for students with disabilities.</w:t>
      </w:r>
    </w:p>
    <w:bookmarkEnd w:id="24"/>
    <w:bookmarkEnd w:id="25"/>
    <w:bookmarkStart w:id="28" w:name="education"/>
    <w:p>
      <w:pPr>
        <w:pStyle w:val="Heading3"/>
      </w:pPr>
      <w:r>
        <w:t xml:space="preserve">Education</w:t>
      </w:r>
    </w:p>
    <w:bookmarkStart w:id="26" w:name="X297522d379648585f70a7b2e5e153c0d36c3f4e"/>
    <w:p>
      <w:pPr>
        <w:pStyle w:val="Heading4"/>
      </w:pPr>
      <w:r>
        <w:t xml:space="preserve">Bachelor of Education in Special Needs | Hebrew University of Jerusalem</w:t>
      </w:r>
    </w:p>
    <w:p>
      <w:pPr>
        <w:pStyle w:val="FirstParagraph"/>
      </w:pPr>
      <w:r>
        <w:rPr>
          <w:iCs/>
          <w:i/>
        </w:rPr>
        <w:t xml:space="preserve">2010 – 2012</w:t>
      </w:r>
    </w:p>
    <w:p>
      <w:pPr>
        <w:numPr>
          <w:ilvl w:val="0"/>
          <w:numId w:val="1004"/>
        </w:numPr>
        <w:pStyle w:val="Compact"/>
      </w:pPr>
      <w:r>
        <w:t xml:space="preserve">Specialized in developmental disabilities, inclusive education, and Israeli educational law.</w:t>
      </w:r>
    </w:p>
    <w:p>
      <w:pPr>
        <w:numPr>
          <w:ilvl w:val="0"/>
          <w:numId w:val="1004"/>
        </w:numPr>
        <w:pStyle w:val="Compact"/>
      </w:pPr>
      <w:r>
        <w:t xml:space="preserve">Conducted a thesis on "The Impact of Inclusive Education on Social Integration in Tel Aviv Schools."</w:t>
      </w:r>
    </w:p>
    <w:bookmarkEnd w:id="26"/>
    <w:bookmarkStart w:id="27" w:name="X6d5b5be4f9a5aaf2b530ce1d234d3b4c2273047"/>
    <w:p>
      <w:pPr>
        <w:pStyle w:val="Heading4"/>
      </w:pPr>
      <w:r>
        <w:t xml:space="preserve">Master’s Degree in Special Education | Bar-Ilan University</w:t>
      </w:r>
    </w:p>
    <w:p>
      <w:pPr>
        <w:pStyle w:val="FirstParagraph"/>
      </w:pPr>
      <w:r>
        <w:rPr>
          <w:iCs/>
          <w:i/>
        </w:rPr>
        <w:t xml:space="preserve">2012 – 2015</w:t>
      </w:r>
    </w:p>
    <w:p>
      <w:pPr>
        <w:numPr>
          <w:ilvl w:val="0"/>
          <w:numId w:val="1005"/>
        </w:numPr>
        <w:pStyle w:val="Compact"/>
      </w:pPr>
      <w:r>
        <w:t xml:space="preserve">Focused on evidence-based practices for students with autism and emotional behavioral disorders.</w:t>
      </w:r>
    </w:p>
    <w:p>
      <w:pPr>
        <w:numPr>
          <w:ilvl w:val="0"/>
          <w:numId w:val="1005"/>
        </w:numPr>
        <w:pStyle w:val="Compact"/>
      </w:pPr>
      <w:r>
        <w:t xml:space="preserve">Published research on the role of technology in special education within the Israeli context.</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Certified Special Education Teacher by the Israeli Ministry of Education (2018)</w:t>
      </w:r>
    </w:p>
    <w:p>
      <w:pPr>
        <w:numPr>
          <w:ilvl w:val="0"/>
          <w:numId w:val="1006"/>
        </w:numPr>
        <w:pStyle w:val="Compact"/>
      </w:pPr>
      <w:r>
        <w:t xml:space="preserve">Advanced Training in Applied Behavior Analysis (ABA) – Tel Aviv University, 2020</w:t>
      </w:r>
    </w:p>
    <w:p>
      <w:pPr>
        <w:numPr>
          <w:ilvl w:val="0"/>
          <w:numId w:val="1006"/>
        </w:numPr>
        <w:pStyle w:val="Compact"/>
      </w:pPr>
      <w:r>
        <w:t xml:space="preserve">Workshop on Inclusive Classroom Management – Israeli Association for Special Education, 2019</w:t>
      </w:r>
    </w:p>
    <w:p>
      <w:pPr>
        <w:numPr>
          <w:ilvl w:val="0"/>
          <w:numId w:val="1006"/>
        </w:numPr>
        <w:pStyle w:val="Compact"/>
      </w:pPr>
      <w:r>
        <w:t xml:space="preserve">Certificate in Assistive Technology Integration – Ministry of Education, Israel, 2017</w:t>
      </w:r>
    </w:p>
    <w:bookmarkEnd w:id="29"/>
    <w:bookmarkStart w:id="30" w:name="skills-competencies"/>
    <w:p>
      <w:pPr>
        <w:pStyle w:val="Heading3"/>
      </w:pPr>
      <w:r>
        <w:t xml:space="preserve">Skills &amp; Competencies</w:t>
      </w:r>
    </w:p>
    <w:p>
      <w:pPr>
        <w:numPr>
          <w:ilvl w:val="0"/>
          <w:numId w:val="1007"/>
        </w:numPr>
        <w:pStyle w:val="Compact"/>
      </w:pPr>
      <w:r>
        <w:t xml:space="preserve">Expertise in creating IEPs aligned with Israeli educational standards and the National Curriculum for Special Needs.</w:t>
      </w:r>
    </w:p>
    <w:p>
      <w:pPr>
        <w:numPr>
          <w:ilvl w:val="0"/>
          <w:numId w:val="1007"/>
        </w:numPr>
        <w:pStyle w:val="Compact"/>
      </w:pPr>
      <w:r>
        <w:t xml:space="preserve">Fluency in Hebrew and English; basic understanding of Arabic (for collaboration with local communities in Tel Aviv).</w:t>
      </w:r>
    </w:p>
    <w:p>
      <w:pPr>
        <w:numPr>
          <w:ilvl w:val="0"/>
          <w:numId w:val="1007"/>
        </w:numPr>
        <w:pStyle w:val="Compact"/>
      </w:pPr>
      <w:r>
        <w:t xml:space="preserve">Proficient in using educational software like SMART Boards, Google Classroom, and specialized tools for students with disabilities.</w:t>
      </w:r>
    </w:p>
    <w:p>
      <w:pPr>
        <w:numPr>
          <w:ilvl w:val="0"/>
          <w:numId w:val="1007"/>
        </w:numPr>
        <w:pStyle w:val="Compact"/>
      </w:pPr>
      <w:r>
        <w:t xml:space="preserve">Strong interpersonal skills to build trust with students, parents, and multidisciplinary teams in Israel.</w:t>
      </w:r>
    </w:p>
    <w:p>
      <w:pPr>
        <w:numPr>
          <w:ilvl w:val="0"/>
          <w:numId w:val="1007"/>
        </w:numPr>
        <w:pStyle w:val="Compact"/>
      </w:pPr>
      <w:r>
        <w:t xml:space="preserve">Cultural sensitivity to address the unique needs of diverse populations in Tel Aviv’s inclusive schools.</w:t>
      </w:r>
    </w:p>
    <w:bookmarkEnd w:id="30"/>
    <w:bookmarkStart w:id="31" w:name="professional-affiliations-volunteering"/>
    <w:p>
      <w:pPr>
        <w:pStyle w:val="Heading3"/>
      </w:pPr>
      <w:r>
        <w:t xml:space="preserve">Professional Affiliations &amp; Volunteering</w:t>
      </w:r>
    </w:p>
    <w:p>
      <w:pPr>
        <w:numPr>
          <w:ilvl w:val="0"/>
          <w:numId w:val="1008"/>
        </w:numPr>
        <w:pStyle w:val="Compact"/>
      </w:pPr>
      <w:r>
        <w:t xml:space="preserve">Member of the Israeli Association for Special Education (2015 – Present)</w:t>
      </w:r>
    </w:p>
    <w:p>
      <w:pPr>
        <w:numPr>
          <w:ilvl w:val="0"/>
          <w:numId w:val="1008"/>
        </w:numPr>
        <w:pStyle w:val="Compact"/>
      </w:pPr>
      <w:r>
        <w:t xml:space="preserve">Volunteer tutor for the "Shalom Aleichem" NGO, providing literacy support to children with disabilities in Tel Aviv.</w:t>
      </w:r>
    </w:p>
    <w:p>
      <w:pPr>
        <w:numPr>
          <w:ilvl w:val="0"/>
          <w:numId w:val="1008"/>
        </w:numPr>
        <w:pStyle w:val="Compact"/>
      </w:pPr>
      <w:r>
        <w:t xml:space="preserve">Contributor to the Tel Aviv Education Department’s special needs advisory committee, advocating for policy improvements.</w:t>
      </w:r>
    </w:p>
    <w:bookmarkEnd w:id="31"/>
    <w:bookmarkStart w:id="32" w:name="language-proficiency"/>
    <w:p>
      <w:pPr>
        <w:pStyle w:val="Heading3"/>
      </w:pPr>
      <w:r>
        <w:t xml:space="preserve">Language Proficiency</w:t>
      </w:r>
    </w:p>
    <w:p>
      <w:pPr>
        <w:numPr>
          <w:ilvl w:val="0"/>
          <w:numId w:val="1009"/>
        </w:numPr>
        <w:pStyle w:val="Compact"/>
      </w:pPr>
      <w:r>
        <w:t xml:space="preserve">Hebrew: Native speaker</w:t>
      </w:r>
    </w:p>
    <w:p>
      <w:pPr>
        <w:numPr>
          <w:ilvl w:val="0"/>
          <w:numId w:val="1009"/>
        </w:numPr>
        <w:pStyle w:val="Compact"/>
      </w:pPr>
      <w:r>
        <w:t xml:space="preserve">English: Fluent (IELTS 7.5)</w:t>
      </w:r>
    </w:p>
    <w:p>
      <w:pPr>
        <w:numPr>
          <w:ilvl w:val="0"/>
          <w:numId w:val="1009"/>
        </w:numPr>
        <w:pStyle w:val="Compact"/>
      </w:pPr>
      <w:r>
        <w:t xml:space="preserve">Arabic: Basic comprehension</w:t>
      </w:r>
    </w:p>
    <w:bookmarkEnd w:id="32"/>
    <w:bookmarkStart w:id="33" w:name="references"/>
    <w:p>
      <w:pPr>
        <w:pStyle w:val="Heading3"/>
      </w:pPr>
      <w:r>
        <w:t xml:space="preserve">References</w:t>
      </w:r>
    </w:p>
    <w:p>
      <w:pPr>
        <w:pStyle w:val="FirstParagraph"/>
      </w:pPr>
      <w:r>
        <w:t xml:space="preserve">Available upon request. Contact Yael Levi at yael.levi@email.com or +972-50-1234567.</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2025-12-10T12:40:39Z</dcterms:created>
  <dcterms:modified xsi:type="dcterms:W3CDTF">2025-12-10T12:40:39Z</dcterms:modified>
</cp:coreProperties>
</file>

<file path=docProps/custom.xml><?xml version="1.0" encoding="utf-8"?>
<Properties xmlns="http://schemas.openxmlformats.org/officeDocument/2006/custom-properties" xmlns:vt="http://schemas.openxmlformats.org/officeDocument/2006/docPropsVTypes"/>
</file>