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32" w:name="X89798b35ac21bed8591e4a85dad7b40f8d2a8f9"/>
    <w:p>
      <w:pPr>
        <w:pStyle w:val="Heading2"/>
      </w:pPr>
      <w:r>
        <w:t xml:space="preserve">Special Education Teacher in Mexico City, Mexico</w:t>
      </w:r>
    </w:p>
    <w:p>
      <w:pPr>
        <w:pStyle w:val="FirstParagraph"/>
      </w:pPr>
      <w:r>
        <w:rPr>
          <w:bCs/>
          <w:b/>
        </w:rPr>
        <w:t xml:space="preserve">Name:</w:t>
      </w:r>
      <w:r>
        <w:t xml:space="preserve"> </w:t>
      </w:r>
      <w:r>
        <w:t xml:space="preserve">María del Carmen López Fernández</w:t>
      </w:r>
      <w:r>
        <w:br/>
      </w:r>
      <w:r>
        <w:rPr>
          <w:bCs/>
          <w:b/>
        </w:rPr>
        <w:t xml:space="preserve">Address:</w:t>
      </w:r>
      <w:r>
        <w:t xml:space="preserve"> </w:t>
      </w:r>
      <w:r>
        <w:t xml:space="preserve">Calle de la Educación 456, Colonia Roma Norte, México D.F., C.P. 06700</w:t>
      </w:r>
      <w:r>
        <w:br/>
      </w:r>
      <w:r>
        <w:rPr>
          <w:bCs/>
          <w:b/>
        </w:rPr>
        <w:t xml:space="preserve">Email:</w:t>
      </w:r>
      <w:r>
        <w:t xml:space="preserve"> </w:t>
      </w:r>
      <w:r>
        <w:t xml:space="preserve">maria.lopez@educacion.mx</w:t>
      </w:r>
      <w:r>
        <w:br/>
      </w:r>
      <w:r>
        <w:rPr>
          <w:bCs/>
          <w:b/>
        </w:rPr>
        <w:t xml:space="preserve">Phone:</w:t>
      </w:r>
      <w:r>
        <w:t xml:space="preserve"> </w:t>
      </w:r>
      <w:r>
        <w:t xml:space="preserve">+52 (55) 1234-5678</w:t>
      </w:r>
    </w:p>
    <w:bookmarkStart w:id="20" w:name="professional-summary"/>
    <w:p>
      <w:pPr>
        <w:pStyle w:val="Heading3"/>
      </w:pPr>
      <w:r>
        <w:t xml:space="preserve">Professional Summary</w:t>
      </w:r>
    </w:p>
    <w:p>
      <w:pPr>
        <w:pStyle w:val="FirstParagraph"/>
      </w:pPr>
      <w:r>
        <w:t xml:space="preserve">I am a dedicated and experienced Special Education Teacher with over 10 years of expertise in designing and implementing individualized educational programs for students with diverse learning needs in Mexico City, Mexico. My work focuses on fostering inclusive environments that empower children with disabilities to achieve academic and social success. I have a deep understanding of the Mexican education system, particularly its legal frameworks such as the National Law for Persons with Disabilities (Ley General de Personas con Discapacidad) and the Ministry of Public Education’s (SEP) guidelines for special education. My career in Mexico City has been marked by collaboration with families, multidisciplinary teams, and community organizations to ensure holistic student development.</w:t>
      </w:r>
    </w:p>
    <w:bookmarkEnd w:id="20"/>
    <w:bookmarkStart w:id="21" w:name="education"/>
    <w:p>
      <w:pPr>
        <w:pStyle w:val="Heading3"/>
      </w:pPr>
      <w:r>
        <w:t xml:space="preserve">Education</w:t>
      </w:r>
    </w:p>
    <w:p>
      <w:pPr>
        <w:numPr>
          <w:ilvl w:val="0"/>
          <w:numId w:val="1001"/>
        </w:numPr>
        <w:pStyle w:val="Compact"/>
      </w:pPr>
      <w:r>
        <w:rPr>
          <w:bCs/>
          <w:b/>
        </w:rPr>
        <w:t xml:space="preserve">Bachelor of Arts in Special Education</w:t>
      </w:r>
      <w:r>
        <w:br/>
      </w:r>
      <w:r>
        <w:t xml:space="preserve">Universidad Nacional Autónoma de México (UNAM), Mexico City, Mexico</w:t>
      </w:r>
      <w:r>
        <w:br/>
      </w:r>
      <w:r>
        <w:t xml:space="preserve">Graduated: 2010</w:t>
      </w:r>
    </w:p>
    <w:p>
      <w:pPr>
        <w:numPr>
          <w:ilvl w:val="0"/>
          <w:numId w:val="1001"/>
        </w:numPr>
        <w:pStyle w:val="Compact"/>
      </w:pPr>
      <w:r>
        <w:rPr>
          <w:bCs/>
          <w:b/>
        </w:rPr>
        <w:t xml:space="preserve">Master of Science in Inclusive Education</w:t>
      </w:r>
      <w:r>
        <w:br/>
      </w:r>
      <w:r>
        <w:t xml:space="preserve">Instituto Tecnológico y de Estudios Superiores de Monterrey (ITESM), Campus Ciudad de México</w:t>
      </w:r>
      <w:r>
        <w:br/>
      </w:r>
      <w:r>
        <w:t xml:space="preserve">Graduated: 2014</w:t>
      </w:r>
    </w:p>
    <w:bookmarkEnd w:id="21"/>
    <w:bookmarkStart w:id="24" w:name="professional-experience"/>
    <w:p>
      <w:pPr>
        <w:pStyle w:val="Heading3"/>
      </w:pPr>
      <w:r>
        <w:t xml:space="preserve">Professional Experience</w:t>
      </w:r>
    </w:p>
    <w:bookmarkStart w:id="22" w:name="special-education-teacher"/>
    <w:p>
      <w:pPr>
        <w:pStyle w:val="Heading4"/>
      </w:pPr>
      <w:r>
        <w:t xml:space="preserve">Special Education Teacher</w:t>
      </w:r>
    </w:p>
    <w:p>
      <w:pPr>
        <w:pStyle w:val="FirstParagraph"/>
      </w:pPr>
      <w:r>
        <w:rPr>
          <w:bCs/>
          <w:b/>
        </w:rPr>
        <w:t xml:space="preserve">Escuela Secundaria Técnica Número 128 "Dr. José María Luis Mora"</w:t>
      </w:r>
      <w:r>
        <w:br/>
      </w:r>
      <w:r>
        <w:t xml:space="preserve">Mexico City, Mexico</w:t>
      </w:r>
      <w:r>
        <w:br/>
      </w:r>
      <w:r>
        <w:t xml:space="preserve">April 2018 – Present</w:t>
      </w:r>
    </w:p>
    <w:p>
      <w:pPr>
        <w:numPr>
          <w:ilvl w:val="0"/>
          <w:numId w:val="1002"/>
        </w:numPr>
        <w:pStyle w:val="Compact"/>
      </w:pPr>
      <w:r>
        <w:t xml:space="preserve">Developed and implemented Individualized Education Plans (IEPs) for students with intellectual disabilities, autism spectrum disorder, and learning difficulties.</w:t>
      </w:r>
    </w:p>
    <w:p>
      <w:pPr>
        <w:numPr>
          <w:ilvl w:val="0"/>
          <w:numId w:val="1002"/>
        </w:numPr>
        <w:pStyle w:val="Compact"/>
      </w:pPr>
      <w:r>
        <w:t xml:space="preserve">Collaborated with general education teachers to create inclusive classroom strategies that accommodate diverse learners within mainstream settings.</w:t>
      </w:r>
    </w:p>
    <w:p>
      <w:pPr>
        <w:numPr>
          <w:ilvl w:val="0"/>
          <w:numId w:val="1002"/>
        </w:numPr>
        <w:pStyle w:val="Compact"/>
      </w:pPr>
      <w:r>
        <w:t xml:space="preserve">Conducted assessments to identify students’ academic and behavioral needs, ensuring alignment with the Mexican curriculum (Plan de Estudios 2011).</w:t>
      </w:r>
    </w:p>
    <w:p>
      <w:pPr>
        <w:numPr>
          <w:ilvl w:val="0"/>
          <w:numId w:val="1002"/>
        </w:numPr>
        <w:pStyle w:val="Compact"/>
      </w:pPr>
      <w:r>
        <w:t xml:space="preserve">Organized weekly parent-teacher workshops in Mexico City to educate families on supporting their children’s development at home.</w:t>
      </w:r>
    </w:p>
    <w:p>
      <w:pPr>
        <w:numPr>
          <w:ilvl w:val="0"/>
          <w:numId w:val="1002"/>
        </w:numPr>
        <w:pStyle w:val="Compact"/>
      </w:pPr>
      <w:r>
        <w:t xml:space="preserve">Trained school staff on assistive technology tools and differentiated instruction techniques, promoting a culture of inclusion in Mexico City schools.</w:t>
      </w:r>
    </w:p>
    <w:bookmarkEnd w:id="22"/>
    <w:bookmarkStart w:id="23" w:name="special-education-assistant"/>
    <w:p>
      <w:pPr>
        <w:pStyle w:val="Heading4"/>
      </w:pPr>
      <w:r>
        <w:t xml:space="preserve">Special Education Assistant</w:t>
      </w:r>
    </w:p>
    <w:p>
      <w:pPr>
        <w:pStyle w:val="FirstParagraph"/>
      </w:pPr>
      <w:r>
        <w:rPr>
          <w:bCs/>
          <w:b/>
        </w:rPr>
        <w:t xml:space="preserve">Instituto de Educación Especial "La Luz"</w:t>
      </w:r>
      <w:r>
        <w:br/>
      </w:r>
      <w:r>
        <w:t xml:space="preserve">Mexico City, Mexico</w:t>
      </w:r>
      <w:r>
        <w:br/>
      </w:r>
      <w:r>
        <w:t xml:space="preserve">August 2012 – March 2018</w:t>
      </w:r>
    </w:p>
    <w:p>
      <w:pPr>
        <w:numPr>
          <w:ilvl w:val="0"/>
          <w:numId w:val="1003"/>
        </w:numPr>
        <w:pStyle w:val="Compact"/>
      </w:pPr>
      <w:r>
        <w:t xml:space="preserve">Supported students with severe disabilities through one-on-one instruction and sensory integration activities tailored to their unique needs.</w:t>
      </w:r>
    </w:p>
    <w:p>
      <w:pPr>
        <w:numPr>
          <w:ilvl w:val="0"/>
          <w:numId w:val="1003"/>
        </w:numPr>
        <w:pStyle w:val="Compact"/>
      </w:pPr>
      <w:r>
        <w:t xml:space="preserve">Participated in interdisciplinary teams to evaluate and monitor student progress, adhering to the standards of the Mexican Ministry of Public Education (SEP).</w:t>
      </w:r>
    </w:p>
    <w:p>
      <w:pPr>
        <w:numPr>
          <w:ilvl w:val="0"/>
          <w:numId w:val="1003"/>
        </w:numPr>
        <w:pStyle w:val="Compact"/>
      </w:pPr>
      <w:r>
        <w:t xml:space="preserve">Provided behavioral intervention strategies for students with emotional and behavioral disorders, working closely with psychologists and speech therapists in Mexico City.</w:t>
      </w:r>
    </w:p>
    <w:p>
      <w:pPr>
        <w:numPr>
          <w:ilvl w:val="0"/>
          <w:numId w:val="1003"/>
        </w:numPr>
        <w:pStyle w:val="Compact"/>
      </w:pPr>
      <w:r>
        <w:t xml:space="preserve">Collaborated with local NGOs in Mexico City to secure resources such as adaptive equipment and therapeutic services for underprivileged students.</w:t>
      </w:r>
    </w:p>
    <w:bookmarkEnd w:id="23"/>
    <w:bookmarkEnd w:id="24"/>
    <w:bookmarkStart w:id="25" w:name="certifications"/>
    <w:p>
      <w:pPr>
        <w:pStyle w:val="Heading3"/>
      </w:pPr>
      <w:r>
        <w:t xml:space="preserve">Certifications</w:t>
      </w:r>
    </w:p>
    <w:p>
      <w:pPr>
        <w:numPr>
          <w:ilvl w:val="0"/>
          <w:numId w:val="1004"/>
        </w:numPr>
        <w:pStyle w:val="Compact"/>
      </w:pPr>
      <w:r>
        <w:rPr>
          <w:bCs/>
          <w:b/>
        </w:rPr>
        <w:t xml:space="preserve">Certified Special Education Specialist</w:t>
      </w:r>
      <w:r>
        <w:br/>
      </w:r>
      <w:r>
        <w:t xml:space="preserve">Consejo Técnico Consultivo de la Educación (CTC), Mexico City, Mexico</w:t>
      </w:r>
      <w:r>
        <w:br/>
      </w:r>
      <w:r>
        <w:t xml:space="preserve">Issued: 2015</w:t>
      </w:r>
    </w:p>
    <w:p>
      <w:pPr>
        <w:numPr>
          <w:ilvl w:val="0"/>
          <w:numId w:val="1004"/>
        </w:numPr>
        <w:pStyle w:val="Compact"/>
      </w:pPr>
      <w:r>
        <w:rPr>
          <w:bCs/>
          <w:b/>
        </w:rPr>
        <w:t xml:space="preserve">Training in Applied Behavior Analysis (ABA)</w:t>
      </w:r>
      <w:r>
        <w:br/>
      </w:r>
      <w:r>
        <w:t xml:space="preserve">Universidad del Valle de México (UVM), Campus Ciudad de México</w:t>
      </w:r>
      <w:r>
        <w:br/>
      </w:r>
      <w:r>
        <w:t xml:space="preserve">Completed: 2017</w:t>
      </w:r>
    </w:p>
    <w:bookmarkEnd w:id="25"/>
    <w:bookmarkStart w:id="26" w:name="skills"/>
    <w:p>
      <w:pPr>
        <w:pStyle w:val="Heading3"/>
      </w:pPr>
      <w:r>
        <w:t xml:space="preserve">Skills</w:t>
      </w:r>
    </w:p>
    <w:p>
      <w:pPr>
        <w:numPr>
          <w:ilvl w:val="0"/>
          <w:numId w:val="1005"/>
        </w:numPr>
        <w:pStyle w:val="Compact"/>
      </w:pPr>
      <w:r>
        <w:t xml:space="preserve">Expertise in IEP development and implementation aligned with Mexican educational standards.</w:t>
      </w:r>
    </w:p>
    <w:p>
      <w:pPr>
        <w:numPr>
          <w:ilvl w:val="0"/>
          <w:numId w:val="1005"/>
        </w:numPr>
        <w:pStyle w:val="Compact"/>
      </w:pPr>
      <w:r>
        <w:t xml:space="preserve">Proficient in using assistive technologies such as speech-generating devices and adapted learning software.</w:t>
      </w:r>
    </w:p>
    <w:p>
      <w:pPr>
        <w:numPr>
          <w:ilvl w:val="0"/>
          <w:numId w:val="1005"/>
        </w:numPr>
        <w:pStyle w:val="Compact"/>
      </w:pPr>
      <w:r>
        <w:t xml:space="preserve">Strong communication skills to collaborate with parents, educators, and community organizations in Mexico City.</w:t>
      </w:r>
    </w:p>
    <w:p>
      <w:pPr>
        <w:numPr>
          <w:ilvl w:val="0"/>
          <w:numId w:val="1005"/>
        </w:numPr>
        <w:pStyle w:val="Compact"/>
      </w:pPr>
      <w:r>
        <w:t xml:space="preserve">Cultural competence in addressing the diverse needs of students from various socioeconomic backgrounds in Mexico City.</w:t>
      </w:r>
    </w:p>
    <w:p>
      <w:pPr>
        <w:numPr>
          <w:ilvl w:val="0"/>
          <w:numId w:val="1005"/>
        </w:numPr>
        <w:pStyle w:val="Compact"/>
      </w:pPr>
      <w:r>
        <w:t xml:space="preserve">Familiarity with Mexican legislation related to disability rights and educational equity.</w:t>
      </w:r>
    </w:p>
    <w:bookmarkEnd w:id="26"/>
    <w:bookmarkStart w:id="27" w:name="professional-affiliations"/>
    <w:p>
      <w:pPr>
        <w:pStyle w:val="Heading3"/>
      </w:pPr>
      <w:r>
        <w:t xml:space="preserve">Professional Affiliations</w:t>
      </w:r>
    </w:p>
    <w:p>
      <w:pPr>
        <w:numPr>
          <w:ilvl w:val="0"/>
          <w:numId w:val="1006"/>
        </w:numPr>
        <w:pStyle w:val="Compact"/>
      </w:pPr>
      <w:r>
        <w:t xml:space="preserve">Member, Asociación Mexicana de Educación Especial (AMEE), Mexico City Chapter (2016–Present)</w:t>
      </w:r>
    </w:p>
    <w:p>
      <w:pPr>
        <w:numPr>
          <w:ilvl w:val="0"/>
          <w:numId w:val="1006"/>
        </w:numPr>
        <w:pStyle w:val="Compact"/>
      </w:pPr>
      <w:r>
        <w:t xml:space="preserve">Volunteer, Comité Local de Inclusión Educativa, Mexico City (2019–Present)</w:t>
      </w:r>
    </w:p>
    <w:bookmarkEnd w:id="27"/>
    <w:bookmarkStart w:id="29" w:name="additional-experience"/>
    <w:p>
      <w:pPr>
        <w:pStyle w:val="Heading3"/>
      </w:pPr>
      <w:r>
        <w:t xml:space="preserve">Additional Experience</w:t>
      </w:r>
    </w:p>
    <w:bookmarkStart w:id="28" w:name="volunteer-tutor"/>
    <w:p>
      <w:pPr>
        <w:pStyle w:val="Heading4"/>
      </w:pPr>
      <w:r>
        <w:t xml:space="preserve">Volunteer Tutor</w:t>
      </w:r>
    </w:p>
    <w:p>
      <w:pPr>
        <w:pStyle w:val="FirstParagraph"/>
      </w:pPr>
      <w:r>
        <w:rPr>
          <w:bCs/>
          <w:b/>
        </w:rPr>
        <w:t xml:space="preserve">Instituto de Rehabilitación Infantil "Niños del Sol"</w:t>
      </w:r>
      <w:r>
        <w:br/>
      </w:r>
      <w:r>
        <w:t xml:space="preserve">Mexico City, Mexico</w:t>
      </w:r>
      <w:r>
        <w:br/>
      </w:r>
      <w:r>
        <w:t xml:space="preserve">2015–2017</w:t>
      </w:r>
    </w:p>
    <w:p>
      <w:pPr>
        <w:numPr>
          <w:ilvl w:val="0"/>
          <w:numId w:val="1007"/>
        </w:numPr>
        <w:pStyle w:val="Compact"/>
      </w:pPr>
      <w:r>
        <w:t xml:space="preserve">Taught basic literacy and numeracy skills to children with developmental delays, using play-based and multisensory techniques.</w:t>
      </w:r>
    </w:p>
    <w:p>
      <w:pPr>
        <w:numPr>
          <w:ilvl w:val="0"/>
          <w:numId w:val="1007"/>
        </w:numPr>
        <w:pStyle w:val="Compact"/>
      </w:pPr>
      <w:r>
        <w:t xml:space="preserve">Supported families in accessing government resources for early intervention programs in Mexico City.</w:t>
      </w:r>
    </w:p>
    <w:bookmarkEnd w:id="28"/>
    <w:bookmarkEnd w:id="29"/>
    <w:bookmarkStart w:id="30" w:name="publications-and-workshops"/>
    <w:p>
      <w:pPr>
        <w:pStyle w:val="Heading3"/>
      </w:pPr>
      <w:r>
        <w:t xml:space="preserve">Publications and Workshops</w:t>
      </w:r>
    </w:p>
    <w:p>
      <w:pPr>
        <w:numPr>
          <w:ilvl w:val="0"/>
          <w:numId w:val="1008"/>
        </w:numPr>
        <w:pStyle w:val="Compact"/>
      </w:pPr>
      <w:r>
        <w:rPr>
          <w:bCs/>
          <w:b/>
        </w:rPr>
        <w:t xml:space="preserve">"Inclusion Strategies for Diverse Learners in Mexico City Schools"</w:t>
      </w:r>
      <w:r>
        <w:br/>
      </w:r>
      <w:r>
        <w:t xml:space="preserve">Presented at the 2021 National Conference on Special Education, Mexico City.</w:t>
      </w:r>
    </w:p>
    <w:p>
      <w:pPr>
        <w:numPr>
          <w:ilvl w:val="0"/>
          <w:numId w:val="1008"/>
        </w:numPr>
        <w:pStyle w:val="Compact"/>
      </w:pPr>
      <w:r>
        <w:rPr>
          <w:bCs/>
          <w:b/>
        </w:rPr>
        <w:t xml:space="preserve">"Leveraging Technology to Support Students with Disabilities"</w:t>
      </w:r>
      <w:r>
        <w:br/>
      </w:r>
      <w:r>
        <w:t xml:space="preserve">Workshop conducted for educators in the Zona Rosa district of Mexico City, 2019.</w:t>
      </w:r>
    </w:p>
    <w:bookmarkEnd w:id="30"/>
    <w:bookmarkStart w:id="31" w:name="references"/>
    <w:p>
      <w:pPr>
        <w:pStyle w:val="Heading3"/>
      </w:pPr>
      <w:r>
        <w:t xml:space="preserve">References</w:t>
      </w:r>
    </w:p>
    <w:p>
      <w:pPr>
        <w:pStyle w:val="FirstParagraph"/>
      </w:pPr>
      <w:r>
        <w:t xml:space="preserve">Available upon request. Please contact me at maria.lopez@educacion.mx or +52 (55) 1234-5678 for references from schools in Mexico City, including Escuela Secundaria Técnica Número 128 and Instituto de Educación Especial "La Luz."</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2026-07-23T16:57:12Z</dcterms:created>
  <dcterms:modified xsi:type="dcterms:W3CDTF">2026-07-23T16:57:12Z</dcterms:modified>
</cp:coreProperties>
</file>

<file path=docProps/custom.xml><?xml version="1.0" encoding="utf-8"?>
<Properties xmlns="http://schemas.openxmlformats.org/officeDocument/2006/custom-properties" xmlns:vt="http://schemas.openxmlformats.org/officeDocument/2006/docPropsVTypes"/>
</file>