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rPr>
          <w:bCs/>
          <w:b/>
        </w:rPr>
        <w:t xml:space="preserve">Curriculum Vitae</w:t>
      </w:r>
    </w:p>
    <w:bookmarkStart w:id="32" w:name="Xc2e1d15db5e878080687bd4cc47f8c840a3eba0"/>
    <w:p>
      <w:pPr>
        <w:pStyle w:val="Heading2"/>
      </w:pPr>
      <w:r>
        <w:t xml:space="preserve">Special Education Teacher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passionate Special Education Teacher with over [X years] of experience in delivering inclusive education to children with diverse learning needs in Nigeria Abuja. Committed to fostering an environment where every student can thrive academically, socially, and emotionally. Skilled in designing individualized education plans (IEPs), implementing evidence-based teaching strategies, and collaborating with parents, caregivers, and multidisciplinary teams to support students with disabilities such as autism spectrum disorder (ASD), intellectual disabilities, and learning difficulties. Proven expertise in navigating the Nigerian educational framework while advocating for equitable access to quality education in Abuja.</w:t>
      </w:r>
    </w:p>
    <w:bookmarkEnd w:id="21"/>
    <w:bookmarkStart w:id="22" w:name="education"/>
    <w:p>
      <w:pPr>
        <w:pStyle w:val="Heading3"/>
      </w:pPr>
      <w:r>
        <w:t xml:space="preserve">Education</w:t>
      </w:r>
    </w:p>
    <w:p>
      <w:pPr>
        <w:pStyle w:val="FirstParagraph"/>
      </w:pPr>
      <w:r>
        <w:rPr>
          <w:bCs/>
          <w:b/>
        </w:rPr>
        <w:t xml:space="preserve">Bachelor of Science in Special Education</w:t>
      </w:r>
      <w:r>
        <w:t xml:space="preserve">, University of Abuja, Abuja, Nigeria</w:t>
      </w:r>
      <w:r>
        <w:br/>
      </w:r>
      <w:r>
        <w:t xml:space="preserve">Graduated: [Year]</w:t>
      </w:r>
    </w:p>
    <w:p>
      <w:pPr>
        <w:pStyle w:val="BodyText"/>
      </w:pPr>
      <w:r>
        <w:rPr>
          <w:bCs/>
          <w:b/>
        </w:rPr>
        <w:t xml:space="preserve">National Certificate in Education (NCE)</w:t>
      </w:r>
      <w:r>
        <w:t xml:space="preserve">, Ahmadu Bello University, Zaria, Nigeria</w:t>
      </w:r>
      <w:r>
        <w:br/>
      </w:r>
      <w:r>
        <w:t xml:space="preserve">Graduated: [Year]</w:t>
      </w:r>
    </w:p>
    <w:p>
      <w:pPr>
        <w:pStyle w:val="BodyText"/>
      </w:pPr>
      <w:r>
        <w:rPr>
          <w:bCs/>
          <w:b/>
        </w:rPr>
        <w:t xml:space="preserve">Postgraduate Certificate in Special Needs Education</w:t>
      </w:r>
      <w:r>
        <w:t xml:space="preserve">, Nigerian Institute of Special Education (NISE), Lagos, Nigeria</w:t>
      </w:r>
      <w:r>
        <w:br/>
      </w:r>
      <w:r>
        <w:t xml:space="preserve">Completed: [Year]</w:t>
      </w:r>
    </w:p>
    <w:bookmarkEnd w:id="22"/>
    <w:bookmarkStart w:id="25" w:name="work-experience"/>
    <w:p>
      <w:pPr>
        <w:pStyle w:val="Heading3"/>
      </w:pPr>
      <w:r>
        <w:t xml:space="preserve">Work Experience</w:t>
      </w:r>
    </w:p>
    <w:bookmarkStart w:id="23" w:name="X70746b3fad75e4d8012a9ab62d843b4e1633e57"/>
    <w:p>
      <w:pPr>
        <w:pStyle w:val="Heading4"/>
      </w:pPr>
      <w:r>
        <w:rPr>
          <w:bCs/>
          <w:b/>
        </w:rPr>
        <w:t xml:space="preserve">Special Education Teacher</w:t>
      </w:r>
      <w:r>
        <w:t xml:space="preserve">, Abuja Integrated School for Children with Disabilities, Abuja, Nigeria</w:t>
      </w:r>
    </w:p>
    <w:p>
      <w:pPr>
        <w:pStyle w:val="FirstParagraph"/>
      </w:pPr>
      <w:r>
        <w:rPr>
          <w:iCs/>
          <w:i/>
        </w:rPr>
        <w:t xml:space="preserve">[Start Date] - [End Date]</w:t>
      </w:r>
    </w:p>
    <w:p>
      <w:pPr>
        <w:numPr>
          <w:ilvl w:val="0"/>
          <w:numId w:val="1001"/>
        </w:numPr>
        <w:pStyle w:val="Compact"/>
      </w:pPr>
      <w:r>
        <w:t xml:space="preserve">Developed and implemented individualized education plans (IEPs) tailored to the unique needs of students with autism, intellectual disabilities, and sensory impairments.</w:t>
      </w:r>
    </w:p>
    <w:p>
      <w:pPr>
        <w:numPr>
          <w:ilvl w:val="0"/>
          <w:numId w:val="1001"/>
        </w:numPr>
        <w:pStyle w:val="Compact"/>
      </w:pPr>
      <w:r>
        <w:t xml:space="preserve">Collaborated with parents, psychologists, and speech therapists to create holistic support systems for students in Nigeria Abuja.</w:t>
      </w:r>
    </w:p>
    <w:p>
      <w:pPr>
        <w:numPr>
          <w:ilvl w:val="0"/>
          <w:numId w:val="1001"/>
        </w:numPr>
        <w:pStyle w:val="Compact"/>
      </w:pPr>
      <w:r>
        <w:t xml:space="preserve">Trained classroom assistants in behavior management techniques and adaptive teaching strategies to enhance student engagement and academic outcomes.</w:t>
      </w:r>
    </w:p>
    <w:p>
      <w:pPr>
        <w:numPr>
          <w:ilvl w:val="0"/>
          <w:numId w:val="1001"/>
        </w:numPr>
        <w:pStyle w:val="Compact"/>
      </w:pPr>
      <w:r>
        <w:t xml:space="preserve">Organized community outreach programs to raise awareness about special education services in Abuja, ensuring parents were informed about their children's rights under the Nigerian Education Act.</w:t>
      </w:r>
    </w:p>
    <w:bookmarkEnd w:id="23"/>
    <w:bookmarkStart w:id="24" w:name="Xafc678cbb6e0be763f903799c3e2974bb554964"/>
    <w:p>
      <w:pPr>
        <w:pStyle w:val="Heading4"/>
      </w:pPr>
      <w:r>
        <w:rPr>
          <w:bCs/>
          <w:b/>
        </w:rPr>
        <w:t xml:space="preserve">Special Needs Tutor</w:t>
      </w:r>
      <w:r>
        <w:t xml:space="preserve">, St. John’s Academy, Abuja, Nigeria</w:t>
      </w:r>
    </w:p>
    <w:p>
      <w:pPr>
        <w:pStyle w:val="FirstParagraph"/>
      </w:pPr>
      <w:r>
        <w:rPr>
          <w:iCs/>
          <w:i/>
        </w:rPr>
        <w:t xml:space="preserve">[Start Date] - [End Date]</w:t>
      </w:r>
    </w:p>
    <w:p>
      <w:pPr>
        <w:numPr>
          <w:ilvl w:val="0"/>
          <w:numId w:val="1002"/>
        </w:numPr>
        <w:pStyle w:val="Compact"/>
      </w:pPr>
      <w:r>
        <w:t xml:space="preserve">Provided one-on-one and small-group instruction to students with learning disabilities, focusing on literacy, numeracy, and life skills development.</w:t>
      </w:r>
    </w:p>
    <w:p>
      <w:pPr>
        <w:numPr>
          <w:ilvl w:val="0"/>
          <w:numId w:val="1002"/>
        </w:numPr>
        <w:pStyle w:val="Compact"/>
      </w:pPr>
      <w:r>
        <w:t xml:space="preserve">Integrated assistive technologies such as visual aids and communication devices to support students with physical and cognitive challenges in Nigeria Abuja.</w:t>
      </w:r>
    </w:p>
    <w:p>
      <w:pPr>
        <w:numPr>
          <w:ilvl w:val="0"/>
          <w:numId w:val="1002"/>
        </w:numPr>
        <w:pStyle w:val="Compact"/>
      </w:pPr>
      <w:r>
        <w:t xml:space="preserve">Mentored new special education teachers on curriculum adaptation and inclusive classroom practices aligned with the Nigerian National Curriculum Framework.</w:t>
      </w:r>
    </w:p>
    <w:bookmarkEnd w:id="24"/>
    <w:bookmarkEnd w:id="25"/>
    <w:bookmarkStart w:id="26" w:name="certifications-training"/>
    <w:p>
      <w:pPr>
        <w:pStyle w:val="Heading3"/>
      </w:pPr>
      <w:r>
        <w:t xml:space="preserve">Certifications &amp; Training</w:t>
      </w:r>
    </w:p>
    <w:p>
      <w:pPr>
        <w:numPr>
          <w:ilvl w:val="0"/>
          <w:numId w:val="1003"/>
        </w:numPr>
        <w:pStyle w:val="Compact"/>
      </w:pPr>
      <w:r>
        <w:rPr>
          <w:bCs/>
          <w:b/>
        </w:rPr>
        <w:t xml:space="preserve">Special Education Certification</w:t>
      </w:r>
      <w:r>
        <w:t xml:space="preserve">, Nigerian Council for Special Education (NCSE), Abuja, Nigeria – [Year]</w:t>
      </w:r>
    </w:p>
    <w:p>
      <w:pPr>
        <w:numPr>
          <w:ilvl w:val="0"/>
          <w:numId w:val="1003"/>
        </w:numPr>
        <w:pStyle w:val="Compact"/>
      </w:pPr>
      <w:r>
        <w:rPr>
          <w:bCs/>
          <w:b/>
        </w:rPr>
        <w:t xml:space="preserve">Behavior Intervention Strategies for Special Needs Students</w:t>
      </w:r>
      <w:r>
        <w:t xml:space="preserve">, National Institute of Educational Development (NIED), Lagos, Nigeria – [Year]</w:t>
      </w:r>
    </w:p>
    <w:p>
      <w:pPr>
        <w:numPr>
          <w:ilvl w:val="0"/>
          <w:numId w:val="1003"/>
        </w:numPr>
        <w:pStyle w:val="Compact"/>
      </w:pPr>
      <w:r>
        <w:rPr>
          <w:bCs/>
          <w:b/>
        </w:rPr>
        <w:t xml:space="preserve">Early Childhood Special Education Training</w:t>
      </w:r>
      <w:r>
        <w:t xml:space="preserve">, UNESCO-Africa Regional Office, Abuja – [Year]</w:t>
      </w:r>
    </w:p>
    <w:p>
      <w:pPr>
        <w:numPr>
          <w:ilvl w:val="0"/>
          <w:numId w:val="1003"/>
        </w:numPr>
        <w:pStyle w:val="Compact"/>
      </w:pPr>
      <w:r>
        <w:rPr>
          <w:bCs/>
          <w:b/>
        </w:rPr>
        <w:t xml:space="preserve">Certified Inclusive Educator</w:t>
      </w:r>
      <w:r>
        <w:t xml:space="preserve">, International Association of Special Education (IASE), Online – [Year]</w:t>
      </w:r>
    </w:p>
    <w:bookmarkEnd w:id="26"/>
    <w:bookmarkStart w:id="27" w:name="skills-competencies"/>
    <w:p>
      <w:pPr>
        <w:pStyle w:val="Heading3"/>
      </w:pPr>
      <w:r>
        <w:t xml:space="preserve">Skills &amp; Competencies</w:t>
      </w:r>
    </w:p>
    <w:p>
      <w:pPr>
        <w:numPr>
          <w:ilvl w:val="0"/>
          <w:numId w:val="1004"/>
        </w:numPr>
        <w:pStyle w:val="Compact"/>
      </w:pPr>
      <w:r>
        <w:t xml:space="preserve">Expertise in designing and implementing IEPs for students with diverse disabilities in Nigeria Abuja.</w:t>
      </w:r>
    </w:p>
    <w:p>
      <w:pPr>
        <w:numPr>
          <w:ilvl w:val="0"/>
          <w:numId w:val="1004"/>
        </w:numPr>
        <w:pStyle w:val="Compact"/>
      </w:pPr>
      <w:r>
        <w:t xml:space="preserve">Proficient in using assistive technologies and adaptive teaching tools to support learners with physical, sensory, and intellectual challenges.</w:t>
      </w:r>
    </w:p>
    <w:p>
      <w:pPr>
        <w:numPr>
          <w:ilvl w:val="0"/>
          <w:numId w:val="1004"/>
        </w:numPr>
        <w:pStyle w:val="Compact"/>
      </w:pPr>
      <w:r>
        <w:t xml:space="preserve">Strong communication skills to engage parents, teachers, and multidisciplinary teams in Abuja’s special education landscape.</w:t>
      </w:r>
    </w:p>
    <w:p>
      <w:pPr>
        <w:numPr>
          <w:ilvl w:val="0"/>
          <w:numId w:val="1004"/>
        </w:numPr>
        <w:pStyle w:val="Compact"/>
      </w:pPr>
      <w:r>
        <w:t xml:space="preserve">Familiarity with the Nigerian curriculum for special education, including the National Policy on Education (2013) and guidelines from the Federal Ministry of Education.</w:t>
      </w:r>
    </w:p>
    <w:p>
      <w:pPr>
        <w:numPr>
          <w:ilvl w:val="0"/>
          <w:numId w:val="1004"/>
        </w:numPr>
        <w:pStyle w:val="Compact"/>
      </w:pPr>
      <w:r>
        <w:t xml:space="preserve">Ability to conduct assessments and provide recommendations for students requiring specialized learning environments in Abuja schools.</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Nigerian Association of Special Education (NASE)</w:t>
      </w:r>
      <w:r>
        <w:t xml:space="preserve"> </w:t>
      </w:r>
      <w:r>
        <w:t xml:space="preserve">– Member since [Year]</w:t>
      </w:r>
    </w:p>
    <w:p>
      <w:pPr>
        <w:numPr>
          <w:ilvl w:val="0"/>
          <w:numId w:val="1005"/>
        </w:numPr>
        <w:pStyle w:val="Compact"/>
      </w:pPr>
      <w:r>
        <w:rPr>
          <w:bCs/>
          <w:b/>
        </w:rPr>
        <w:t xml:space="preserve">African Council for the Advancement of Special Education (ACASE)</w:t>
      </w:r>
      <w:r>
        <w:t xml:space="preserve"> </w:t>
      </w:r>
      <w:r>
        <w:t xml:space="preserve">– Active participant in regional conferences and workshops.</w:t>
      </w:r>
    </w:p>
    <w:p>
      <w:pPr>
        <w:numPr>
          <w:ilvl w:val="0"/>
          <w:numId w:val="1005"/>
        </w:numPr>
        <w:pStyle w:val="Compact"/>
      </w:pPr>
      <w:r>
        <w:rPr>
          <w:bCs/>
          <w:b/>
        </w:rPr>
        <w:t xml:space="preserve">National Council for Special Education (NCSE), Nigeria</w:t>
      </w:r>
      <w:r>
        <w:t xml:space="preserve"> </w:t>
      </w:r>
      <w:r>
        <w:t xml:space="preserve">– Regular contributor to policy discussions on inclusive education in Abuja.</w:t>
      </w:r>
    </w:p>
    <w:bookmarkEnd w:id="28"/>
    <w:bookmarkStart w:id="29" w:name="projects-achievements"/>
    <w:p>
      <w:pPr>
        <w:pStyle w:val="Heading3"/>
      </w:pPr>
      <w:r>
        <w:t xml:space="preserve">Projects &amp; Achievements</w:t>
      </w:r>
    </w:p>
    <w:p>
      <w:pPr>
        <w:pStyle w:val="FirstParagraph"/>
      </w:pPr>
      <w:r>
        <w:rPr>
          <w:bCs/>
          <w:b/>
        </w:rPr>
        <w:t xml:space="preserve">Abuja Inclusive Education Initiative (2021-2023)</w:t>
      </w:r>
      <w:r>
        <w:br/>
      </w:r>
      <w:r>
        <w:t xml:space="preserve">Led a team of educators to establish an inclusive learning center in Abuja, providing free special education services to 150+ children with disabilities. The project was recognized by the Federal Government of Nigeria as a model for community-based special education.</w:t>
      </w:r>
    </w:p>
    <w:p>
      <w:pPr>
        <w:pStyle w:val="BodyText"/>
      </w:pPr>
      <w:r>
        <w:rPr>
          <w:bCs/>
          <w:b/>
        </w:rPr>
        <w:t xml:space="preserve">Teacher Training Workshop on Sensory Integration</w:t>
      </w:r>
      <w:r>
        <w:br/>
      </w:r>
      <w:r>
        <w:t xml:space="preserve">Organized a three-day workshop in Abuja for 50+ teachers, focusing on sensory-friendly classroom design and strategies to support students with autism. The event was funded by the Abuja Education Authority.</w:t>
      </w:r>
    </w:p>
    <w:bookmarkEnd w:id="29"/>
    <w:bookmarkStart w:id="30" w:name="languages-cultural-competence"/>
    <w:p>
      <w:pPr>
        <w:pStyle w:val="Heading3"/>
      </w:pPr>
      <w:r>
        <w:t xml:space="preserve">Languages &amp; Cultural Competence</w:t>
      </w:r>
    </w:p>
    <w:p>
      <w:pPr>
        <w:numPr>
          <w:ilvl w:val="0"/>
          <w:numId w:val="1006"/>
        </w:numPr>
        <w:pStyle w:val="Compact"/>
      </w:pPr>
      <w:r>
        <w:t xml:space="preserve">Fluent in English and Hausa, with basic proficiency in Igbo and Yoruba, enabling effective communication with students and families across Nigeria’s diverse communities.</w:t>
      </w:r>
    </w:p>
    <w:p>
      <w:pPr>
        <w:numPr>
          <w:ilvl w:val="0"/>
          <w:numId w:val="1006"/>
        </w:numPr>
        <w:pStyle w:val="Compact"/>
      </w:pPr>
      <w:r>
        <w:t xml:space="preserve">Culturally competent in understanding the socio-economic challenges faced by learners in Abuja, including access to resources and community support systems.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2026-06-03T05:14:35Z</dcterms:created>
  <dcterms:modified xsi:type="dcterms:W3CDTF">2026-06-03T05:14:35Z</dcterms:modified>
</cp:coreProperties>
</file>

<file path=docProps/custom.xml><?xml version="1.0" encoding="utf-8"?>
<Properties xmlns="http://schemas.openxmlformats.org/officeDocument/2006/custom-properties" xmlns:vt="http://schemas.openxmlformats.org/officeDocument/2006/docPropsVTypes"/>
</file>