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Saudi</w:t>
      </w:r>
      <w:r>
        <w:t xml:space="preserve"> </w:t>
      </w:r>
      <w:r>
        <w:t xml:space="preserve">Arabia</w:t>
      </w:r>
      <w:r>
        <w:t xml:space="preserve"> </w:t>
      </w:r>
      <w:r>
        <w:t xml:space="preserve">Jeddah</w:t>
      </w:r>
    </w:p>
    <w:bookmarkStart w:id="32" w:name="curriculum-vitae"/>
    <w:p>
      <w:pPr>
        <w:pStyle w:val="Heading1"/>
      </w:pPr>
      <w:r>
        <w:rPr>
          <w:bCs/>
          <w:b/>
        </w:rPr>
        <w:t xml:space="preserve">Curriculum Vitae</w:t>
      </w:r>
    </w:p>
    <w:bookmarkStart w:id="31" w:name="X7c6be3a3e93b6fc1812b10081b0d7a6995cb32e"/>
    <w:p>
      <w:pPr>
        <w:pStyle w:val="Heading2"/>
      </w:pPr>
      <w:r>
        <w:rPr>
          <w:bCs/>
          <w:b/>
        </w:rPr>
        <w:t xml:space="preserve">Special Education Teacher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rPr>
          <w:bCs/>
          <w:b/>
        </w:rPr>
        <w:t xml:space="preserve">Professional Summary</w:t>
      </w:r>
    </w:p>
    <w:p>
      <w:pPr>
        <w:pStyle w:val="FirstParagraph"/>
      </w:pPr>
      <w:r>
        <w:t xml:space="preserve">A dedicated and experienced Special Education Teacher with a proven track record of supporting students with diverse learning needs in the dynamic educational environment of Saudi Arabia Jeddah. Committed to fostering inclusive classrooms, developing individualized education plans (IEPs), and empowering students to reach their full potential. Passionate about bridging cultural and educational gaps while contributing to the growth of special education programs in the region.</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Special Education</w:t>
      </w:r>
      <w:r>
        <w:t xml:space="preserve">, [University Name], [Year]</w:t>
      </w:r>
    </w:p>
    <w:p>
      <w:pPr>
        <w:numPr>
          <w:ilvl w:val="0"/>
          <w:numId w:val="1001"/>
        </w:numPr>
        <w:pStyle w:val="Compact"/>
      </w:pPr>
      <w:r>
        <w:rPr>
          <w:bCs/>
          <w:b/>
        </w:rPr>
        <w:t xml:space="preserve">Master of Arts in Inclusive Education</w:t>
      </w:r>
      <w:r>
        <w:t xml:space="preserve">, [University Name], [Year]</w:t>
      </w:r>
    </w:p>
    <w:p>
      <w:pPr>
        <w:numPr>
          <w:ilvl w:val="0"/>
          <w:numId w:val="1001"/>
        </w:numPr>
        <w:pStyle w:val="Compact"/>
      </w:pPr>
      <w:r>
        <w:rPr>
          <w:bCs/>
          <w:b/>
        </w:rPr>
        <w:t xml:space="preserve">Special Education Teaching Certification</w:t>
      </w:r>
      <w:r>
        <w:t xml:space="preserve">, Saudi Arabian Ministry of Education, [Year]</w:t>
      </w:r>
    </w:p>
    <w:bookmarkEnd w:id="22"/>
    <w:bookmarkStart w:id="25" w:name="work-experience"/>
    <w:p>
      <w:pPr>
        <w:pStyle w:val="Heading3"/>
      </w:pPr>
      <w:r>
        <w:rPr>
          <w:bCs/>
          <w:b/>
        </w:rPr>
        <w:t xml:space="preserve">Work Experience</w:t>
      </w:r>
    </w:p>
    <w:bookmarkStart w:id="23" w:name="special-education-teacher"/>
    <w:p>
      <w:pPr>
        <w:pStyle w:val="Heading4"/>
      </w:pPr>
      <w:r>
        <w:rPr>
          <w:bCs/>
          <w:b/>
        </w:rPr>
        <w:t xml:space="preserve">Special Education Teacher</w:t>
      </w:r>
    </w:p>
    <w:p>
      <w:pPr>
        <w:pStyle w:val="FirstParagraph"/>
      </w:pPr>
      <w:r>
        <w:rPr>
          <w:iCs/>
          <w:i/>
        </w:rPr>
        <w:t xml:space="preserve">Jeddah International School, Saudi Arabia</w:t>
      </w:r>
      <w:r>
        <w:t xml:space="preserve"> </w:t>
      </w:r>
      <w:r>
        <w:t xml:space="preserve">| [Start Date] – [End Date]</w:t>
      </w:r>
    </w:p>
    <w:p>
      <w:pPr>
        <w:numPr>
          <w:ilvl w:val="0"/>
          <w:numId w:val="1002"/>
        </w:numPr>
        <w:pStyle w:val="Compact"/>
      </w:pPr>
      <w:r>
        <w:t xml:space="preserve">Developed and implemented individualized education plans (IEPs) for students with disabilities, including autism spectrum disorder, ADHD, and learning disabilities.</w:t>
      </w:r>
    </w:p>
    <w:p>
      <w:pPr>
        <w:numPr>
          <w:ilvl w:val="0"/>
          <w:numId w:val="1002"/>
        </w:numPr>
        <w:pStyle w:val="Compact"/>
      </w:pPr>
      <w:r>
        <w:t xml:space="preserve">Collaborated with classroom teachers to create inclusive learning environments that catered to diverse needs within the Saudi Arabia Jeddah educational framework.</w:t>
      </w:r>
    </w:p>
    <w:p>
      <w:pPr>
        <w:numPr>
          <w:ilvl w:val="0"/>
          <w:numId w:val="1002"/>
        </w:numPr>
        <w:pStyle w:val="Compact"/>
      </w:pPr>
      <w:r>
        <w:t xml:space="preserve">Provided one-on-one and small-group instruction using evidence-based strategies such as differentiated instruction and behavioral interventions.</w:t>
      </w:r>
    </w:p>
    <w:p>
      <w:pPr>
        <w:numPr>
          <w:ilvl w:val="0"/>
          <w:numId w:val="1002"/>
        </w:numPr>
        <w:pStyle w:val="Compact"/>
      </w:pPr>
      <w:r>
        <w:t xml:space="preserve">Conducted regular assessments and progress evaluations, ensuring alignment with the Kingdom’s national curriculum standards for special education.</w:t>
      </w:r>
    </w:p>
    <w:p>
      <w:pPr>
        <w:numPr>
          <w:ilvl w:val="0"/>
          <w:numId w:val="1002"/>
        </w:numPr>
        <w:pStyle w:val="Compact"/>
      </w:pPr>
      <w:r>
        <w:t xml:space="preserve">Organized parent-teacher meetings to foster communication between families and educators, emphasizing cultural sensitivity and community engagement in Jeddah.</w:t>
      </w:r>
    </w:p>
    <w:bookmarkEnd w:id="23"/>
    <w:bookmarkStart w:id="24" w:name="special-education-support-coordinator"/>
    <w:p>
      <w:pPr>
        <w:pStyle w:val="Heading4"/>
      </w:pPr>
      <w:r>
        <w:rPr>
          <w:bCs/>
          <w:b/>
        </w:rPr>
        <w:t xml:space="preserve">Special Education Support Coordinator</w:t>
      </w:r>
    </w:p>
    <w:p>
      <w:pPr>
        <w:pStyle w:val="FirstParagraph"/>
      </w:pPr>
      <w:r>
        <w:rPr>
          <w:iCs/>
          <w:i/>
        </w:rPr>
        <w:t xml:space="preserve">Saudi Arabia Learning Center for Special Needs, Jeddah</w:t>
      </w:r>
      <w:r>
        <w:t xml:space="preserve"> </w:t>
      </w:r>
      <w:r>
        <w:t xml:space="preserve">| [Start Date] – [End Date]</w:t>
      </w:r>
    </w:p>
    <w:p>
      <w:pPr>
        <w:numPr>
          <w:ilvl w:val="0"/>
          <w:numId w:val="1003"/>
        </w:numPr>
        <w:pStyle w:val="Compact"/>
      </w:pPr>
      <w:r>
        <w:t xml:space="preserve">Managed a team of special education paraprofessionals, providing mentorship and training to enhance their teaching practices.</w:t>
      </w:r>
    </w:p>
    <w:p>
      <w:pPr>
        <w:numPr>
          <w:ilvl w:val="0"/>
          <w:numId w:val="1003"/>
        </w:numPr>
        <w:pStyle w:val="Compact"/>
      </w:pPr>
      <w:r>
        <w:t xml:space="preserve">Designed and delivered workshops on inclusive education for teachers in Jeddah, focusing on strategies to support students with disabilities.</w:t>
      </w:r>
    </w:p>
    <w:p>
      <w:pPr>
        <w:numPr>
          <w:ilvl w:val="0"/>
          <w:numId w:val="1003"/>
        </w:numPr>
        <w:pStyle w:val="Compact"/>
      </w:pPr>
      <w:r>
        <w:t xml:space="preserve">Partnered with local organizations in Saudi Arabia to secure resources and funding for special education programs.</w:t>
      </w:r>
    </w:p>
    <w:p>
      <w:pPr>
        <w:numPr>
          <w:ilvl w:val="0"/>
          <w:numId w:val="1003"/>
        </w:numPr>
        <w:pStyle w:val="Compact"/>
      </w:pPr>
      <w:r>
        <w:t xml:space="preserve">Supported the integration of assistive technologies and adaptive tools into classroom settings, improving accessibility for students in Jeddah.</w:t>
      </w:r>
    </w:p>
    <w:bookmarkEnd w:id="24"/>
    <w:bookmarkEnd w:id="25"/>
    <w:bookmarkStart w:id="26" w:name="skills"/>
    <w:p>
      <w:pPr>
        <w:pStyle w:val="Heading3"/>
      </w:pPr>
      <w:r>
        <w:rPr>
          <w:bCs/>
          <w:b/>
        </w:rPr>
        <w:t xml:space="preserve">Skills</w:t>
      </w:r>
    </w:p>
    <w:p>
      <w:pPr>
        <w:numPr>
          <w:ilvl w:val="0"/>
          <w:numId w:val="1004"/>
        </w:numPr>
        <w:pStyle w:val="Compact"/>
      </w:pPr>
      <w:r>
        <w:t xml:space="preserve">Expertise in IEP development and implementation</w:t>
      </w:r>
    </w:p>
    <w:p>
      <w:pPr>
        <w:numPr>
          <w:ilvl w:val="0"/>
          <w:numId w:val="1004"/>
        </w:numPr>
        <w:pStyle w:val="Compact"/>
      </w:pPr>
      <w:r>
        <w:t xml:space="preserve">Proficient in behavioral intervention strategies and positive reinforcement techniques</w:t>
      </w:r>
    </w:p>
    <w:p>
      <w:pPr>
        <w:numPr>
          <w:ilvl w:val="0"/>
          <w:numId w:val="1004"/>
        </w:numPr>
        <w:pStyle w:val="Compact"/>
      </w:pPr>
      <w:r>
        <w:t xml:space="preserve">Cultural competence in Saudi Arabia, with a focus on Jeddah’s educational values</w:t>
      </w:r>
    </w:p>
    <w:p>
      <w:pPr>
        <w:numPr>
          <w:ilvl w:val="0"/>
          <w:numId w:val="1004"/>
        </w:numPr>
        <w:pStyle w:val="Compact"/>
      </w:pPr>
      <w:r>
        <w:t xml:space="preserve">Strong communication and collaboration skills for working with students, parents, and multidisciplinary teams</w:t>
      </w:r>
    </w:p>
    <w:p>
      <w:pPr>
        <w:numPr>
          <w:ilvl w:val="0"/>
          <w:numId w:val="1004"/>
        </w:numPr>
        <w:pStyle w:val="Compact"/>
      </w:pPr>
      <w:r>
        <w:t xml:space="preserve">Experience using assistive technologies (e.g., speech-to-text software, interactive whiteboards)</w:t>
      </w:r>
    </w:p>
    <w:p>
      <w:pPr>
        <w:numPr>
          <w:ilvl w:val="0"/>
          <w:numId w:val="1004"/>
        </w:numPr>
        <w:pStyle w:val="Compact"/>
      </w:pPr>
      <w:r>
        <w:t xml:space="preserve">Certified in first aid and crisis management for special needs students</w:t>
      </w:r>
    </w:p>
    <w:bookmarkEnd w:id="26"/>
    <w:bookmarkStart w:id="27" w:name="certifications"/>
    <w:p>
      <w:pPr>
        <w:pStyle w:val="Heading3"/>
      </w:pPr>
      <w:r>
        <w:rPr>
          <w:bCs/>
          <w:b/>
        </w:rPr>
        <w:t xml:space="preserve">Certifications</w:t>
      </w:r>
    </w:p>
    <w:p>
      <w:pPr>
        <w:numPr>
          <w:ilvl w:val="0"/>
          <w:numId w:val="1005"/>
        </w:numPr>
        <w:pStyle w:val="Compact"/>
      </w:pPr>
      <w:r>
        <w:rPr>
          <w:bCs/>
          <w:b/>
        </w:rPr>
        <w:t xml:space="preserve">Special Education Teaching License</w:t>
      </w:r>
      <w:r>
        <w:t xml:space="preserve">, Saudi Arabian Ministry of Education, [Year]</w:t>
      </w:r>
    </w:p>
    <w:p>
      <w:pPr>
        <w:numPr>
          <w:ilvl w:val="0"/>
          <w:numId w:val="1005"/>
        </w:numPr>
        <w:pStyle w:val="Compact"/>
      </w:pPr>
      <w:r>
        <w:rPr>
          <w:bCs/>
          <w:b/>
        </w:rPr>
        <w:t xml:space="preserve">TEFL/TESOL Certification</w:t>
      </w:r>
      <w:r>
        <w:t xml:space="preserve">, [Institution Name], [Year]</w:t>
      </w:r>
    </w:p>
    <w:p>
      <w:pPr>
        <w:numPr>
          <w:ilvl w:val="0"/>
          <w:numId w:val="1005"/>
        </w:numPr>
        <w:pStyle w:val="Compact"/>
      </w:pPr>
      <w:r>
        <w:rPr>
          <w:bCs/>
          <w:b/>
        </w:rPr>
        <w:t xml:space="preserve">Behavioral Management for Special Needs Students</w:t>
      </w:r>
      <w:r>
        <w:t xml:space="preserve">, International Institute of Special Education, [Year]</w:t>
      </w:r>
    </w:p>
    <w:bookmarkEnd w:id="27"/>
    <w:bookmarkStart w:id="28" w:name="languages"/>
    <w:p>
      <w:pPr>
        <w:pStyle w:val="Heading3"/>
      </w:pPr>
      <w:r>
        <w:rPr>
          <w:bCs/>
          <w:b/>
        </w:rPr>
        <w:t xml:space="preserve">Languages</w:t>
      </w:r>
    </w:p>
    <w:p>
      <w:pPr>
        <w:numPr>
          <w:ilvl w:val="0"/>
          <w:numId w:val="1006"/>
        </w:numPr>
        <w:pStyle w:val="Compact"/>
      </w:pPr>
      <w:r>
        <w:t xml:space="preserve">Arabic: Native proficiency</w:t>
      </w:r>
    </w:p>
    <w:p>
      <w:pPr>
        <w:numPr>
          <w:ilvl w:val="0"/>
          <w:numId w:val="1006"/>
        </w:numPr>
        <w:pStyle w:val="Compact"/>
      </w:pPr>
      <w:r>
        <w:t xml:space="preserve">English: Advanced (IELTS 7.5)</w:t>
      </w:r>
    </w:p>
    <w:p>
      <w:pPr>
        <w:numPr>
          <w:ilvl w:val="0"/>
          <w:numId w:val="1006"/>
        </w:numPr>
        <w:pStyle w:val="Compact"/>
      </w:pPr>
      <w:r>
        <w:t xml:space="preserve">French: Intermediate (B1 level)</w:t>
      </w:r>
    </w:p>
    <w:bookmarkEnd w:id="28"/>
    <w:bookmarkStart w:id="29" w:name="professional-development"/>
    <w:p>
      <w:pPr>
        <w:pStyle w:val="Heading3"/>
      </w:pPr>
      <w:r>
        <w:rPr>
          <w:bCs/>
          <w:b/>
        </w:rPr>
        <w:t xml:space="preserve">Professional Development</w:t>
      </w:r>
    </w:p>
    <w:p>
      <w:pPr>
        <w:numPr>
          <w:ilvl w:val="0"/>
          <w:numId w:val="1007"/>
        </w:numPr>
        <w:pStyle w:val="Compact"/>
      </w:pPr>
      <w:r>
        <w:t xml:space="preserve">Participated in the "Future of Special Education in the Middle East" conference, Jeddah, [Year]</w:t>
      </w:r>
    </w:p>
    <w:p>
      <w:pPr>
        <w:numPr>
          <w:ilvl w:val="0"/>
          <w:numId w:val="1007"/>
        </w:numPr>
        <w:pStyle w:val="Compact"/>
      </w:pPr>
      <w:r>
        <w:t xml:space="preserve">Attended workshops on inclusive education and cultural adaptation for international educators in Saudi Arabia</w:t>
      </w:r>
    </w:p>
    <w:p>
      <w:pPr>
        <w:numPr>
          <w:ilvl w:val="0"/>
          <w:numId w:val="1007"/>
        </w:numPr>
        <w:pStyle w:val="Compact"/>
      </w:pPr>
      <w:r>
        <w:t xml:space="preserve">Completed online courses on neurodiversity and trauma-informed practices through [Platform Name]</w:t>
      </w:r>
    </w:p>
    <w:bookmarkEnd w:id="29"/>
    <w:bookmarkStart w:id="30" w:name="references"/>
    <w:p>
      <w:pPr>
        <w:pStyle w:val="Heading3"/>
      </w:pPr>
      <w:r>
        <w:rPr>
          <w:bCs/>
          <w:b/>
        </w:rPr>
        <w:t xml:space="preserve">References</w:t>
      </w:r>
    </w:p>
    <w:p>
      <w:pPr>
        <w:pStyle w:val="FirstParagraph"/>
      </w:pPr>
      <w:r>
        <w:t xml:space="preserve">Available upon request. References include former supervisors, colleagues, and educational institutions in Saudi Arabia Jeddah.</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Saudi Arabia Jeddah</dc:title>
  <dc:creator/>
  <dc:language>en</dc:language>
  <cp:keywords/>
  <dcterms:created xsi:type="dcterms:W3CDTF">2026-07-23T19:19:35Z</dcterms:created>
  <dcterms:modified xsi:type="dcterms:W3CDTF">2026-07-23T19:19:35Z</dcterms:modified>
</cp:coreProperties>
</file>

<file path=docProps/custom.xml><?xml version="1.0" encoding="utf-8"?>
<Properties xmlns="http://schemas.openxmlformats.org/officeDocument/2006/custom-properties" xmlns:vt="http://schemas.openxmlformats.org/officeDocument/2006/docPropsVTypes"/>
</file>