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31" w:name="special-education-teacher"/>
    <w:p>
      <w:pPr>
        <w:pStyle w:val="Heading2"/>
      </w:pPr>
      <w:r>
        <w:t xml:space="preserve">Special Education Teacher</w:t>
      </w:r>
    </w:p>
    <w:p>
      <w:pPr>
        <w:pStyle w:val="FirstParagraph"/>
      </w:pPr>
      <w:r>
        <w:rPr>
          <w:bCs/>
          <w:b/>
        </w:rPr>
        <w:t xml:space="preserve">Location:</w:t>
      </w:r>
      <w:r>
        <w:t xml:space="preserve"> </w:t>
      </w:r>
      <w:r>
        <w:t xml:space="preserve">Johannesburg, South Africa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[Your Phone Number]</w:t>
      </w:r>
    </w:p>
    <w:p>
      <w:pPr>
        <w:pStyle w:val="BodyText"/>
      </w:pP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[X years] of experience in providing inclusive and equitable learning opportunities for students with diverse educational needs. Committed to fostering academic growth, social-emotional development, and independence in learners across the spectrum of disabilities, including autism, intellectual disabilities, and learning disorders. Proven track record of designing individualized education plans (IEPs) and collaborating with multidisciplinary teams to support holistic student development. Passionate about advocating for special education in South Africa Johannesburg, where I have contributed to creating accessible educational environments that align with national policies and international best practices.</w:t>
      </w:r>
    </w:p>
    <w:bookmarkEnd w:id="21"/>
    <w:bookmarkStart w:id="22" w:name="education"/>
    <w:p>
      <w:pPr>
        <w:pStyle w:val="Heading3"/>
      </w:pPr>
      <w:r>
        <w:t xml:space="preserve">Education</w:t>
      </w:r>
    </w:p>
    <w:p>
      <w:pPr>
        <w:pStyle w:val="FirstParagraph"/>
      </w:pPr>
      <w:r>
        <w:rPr>
          <w:bCs/>
          <w:b/>
        </w:rPr>
        <w:t xml:space="preserve">Bachelor of Education (Special Needs Education)</w:t>
      </w:r>
      <w:r>
        <w:br/>
      </w:r>
      <w:r>
        <w:t xml:space="preserve">University of the Witwatersrand, Johannesburg, South Africa</w:t>
      </w:r>
      <w:r>
        <w:br/>
      </w:r>
      <w:r>
        <w:t xml:space="preserve">2010 – 2013</w:t>
      </w:r>
    </w:p>
    <w:p>
      <w:pPr>
        <w:pStyle w:val="BodyText"/>
      </w:pPr>
      <w:r>
        <w:rPr>
          <w:bCs/>
          <w:b/>
        </w:rPr>
        <w:t xml:space="preserve">Postgraduate Certificate in Special Education</w:t>
      </w:r>
      <w:r>
        <w:br/>
      </w:r>
      <w:r>
        <w:t xml:space="preserve">University of Cape Town, South Africa</w:t>
      </w:r>
      <w:r>
        <w:br/>
      </w:r>
      <w:r>
        <w:t xml:space="preserve">2014 – 2015</w:t>
      </w:r>
    </w:p>
    <w:p>
      <w:pPr>
        <w:pStyle w:val="BodyText"/>
      </w:pPr>
      <w:r>
        <w:rPr>
          <w:bCs/>
          <w:b/>
        </w:rPr>
        <w:t xml:space="preserve">Diploma in Inclusive Education</w:t>
      </w:r>
      <w:r>
        <w:br/>
      </w:r>
      <w:r>
        <w:t xml:space="preserve">South African Council for Educators (SACE), Johannesburg</w:t>
      </w:r>
      <w:r>
        <w:br/>
      </w:r>
      <w:r>
        <w:t xml:space="preserve">2016 – 2017</w:t>
      </w:r>
    </w:p>
    <w:bookmarkEnd w:id="22"/>
    <w:bookmarkStart w:id="26" w:name="work-experience"/>
    <w:p>
      <w:pPr>
        <w:pStyle w:val="Heading3"/>
      </w:pPr>
      <w:r>
        <w:t xml:space="preserve">Work Experience</w:t>
      </w:r>
    </w:p>
    <w:bookmarkStart w:id="23" w:name="special-education-teacher-1"/>
    <w:p>
      <w:pPr>
        <w:pStyle w:val="Heading4"/>
      </w:pPr>
      <w:r>
        <w:t xml:space="preserve">Special Education Teacher</w:t>
      </w:r>
    </w:p>
    <w:p>
      <w:pPr>
        <w:pStyle w:val="FirstParagraph"/>
      </w:pPr>
      <w:r>
        <w:rPr>
          <w:bCs/>
          <w:b/>
        </w:rPr>
        <w:t xml:space="preserve">School of Hope Special Needs School, Johannesburg, South Africa</w:t>
      </w:r>
      <w:r>
        <w:br/>
      </w:r>
      <w:r>
        <w:t xml:space="preserve">January 2018 – Present</w:t>
      </w:r>
    </w:p>
    <w:p>
      <w:pPr>
        <w:numPr>
          <w:ilvl w:val="0"/>
          <w:numId w:val="1001"/>
        </w:numPr>
        <w:pStyle w:val="Compact"/>
      </w:pPr>
      <w:r>
        <w:t xml:space="preserve">Developed and implemented IEPs for 30+ students with varying disabilities, ensuring alignment with the National Curriculum Statement (NCS) and Department of Basic Education guidelines.</w:t>
      </w:r>
    </w:p>
    <w:p>
      <w:pPr>
        <w:numPr>
          <w:ilvl w:val="0"/>
          <w:numId w:val="1001"/>
        </w:numPr>
        <w:pStyle w:val="Compact"/>
      </w:pPr>
      <w:r>
        <w:t xml:space="preserve">Provided one-on-one and small group instruction to support literacy, numeracy, and life skills development in a culturally responsive teaching environment.</w:t>
      </w:r>
    </w:p>
    <w:p>
      <w:pPr>
        <w:numPr>
          <w:ilvl w:val="0"/>
          <w:numId w:val="1001"/>
        </w:numPr>
        <w:pStyle w:val="Compact"/>
      </w:pPr>
      <w:r>
        <w:t xml:space="preserve">Collaborated with psychologists, speech therapists, and occupational therapists to create holistic intervention plans for students with complex needs.</w:t>
      </w:r>
    </w:p>
    <w:p>
      <w:pPr>
        <w:numPr>
          <w:ilvl w:val="0"/>
          <w:numId w:val="1001"/>
        </w:numPr>
        <w:pStyle w:val="Compact"/>
      </w:pPr>
      <w:r>
        <w:t xml:space="preserve">Organized parent workshops on strategies for supporting children’s learning at home, fostering strong school-family partnerships in Johannesburg.</w:t>
      </w:r>
    </w:p>
    <w:p>
      <w:pPr>
        <w:numPr>
          <w:ilvl w:val="0"/>
          <w:numId w:val="1001"/>
        </w:numPr>
        <w:pStyle w:val="Compact"/>
      </w:pPr>
      <w:r>
        <w:t xml:space="preserve">Trained 15+ general education teachers on inclusive pedagogical practices, contributing to a more supportive classroom culture across the school.</w:t>
      </w:r>
    </w:p>
    <w:bookmarkEnd w:id="23"/>
    <w:bookmarkStart w:id="24" w:name="special-needs-educator"/>
    <w:p>
      <w:pPr>
        <w:pStyle w:val="Heading4"/>
      </w:pPr>
      <w:r>
        <w:t xml:space="preserve">Special Needs Educator</w:t>
      </w:r>
    </w:p>
    <w:p>
      <w:pPr>
        <w:pStyle w:val="FirstParagraph"/>
      </w:pPr>
      <w:r>
        <w:rPr>
          <w:bCs/>
          <w:b/>
        </w:rPr>
        <w:t xml:space="preserve">Nelson Mandela High School, Johannesburg, South Africa</w:t>
      </w:r>
      <w:r>
        <w:br/>
      </w:r>
      <w:r>
        <w:t xml:space="preserve">June 2015 – December 2017</w:t>
      </w:r>
    </w:p>
    <w:p>
      <w:pPr>
        <w:numPr>
          <w:ilvl w:val="0"/>
          <w:numId w:val="1002"/>
        </w:numPr>
        <w:pStyle w:val="Compact"/>
      </w:pPr>
      <w:r>
        <w:t xml:space="preserve">Supported students with mild to moderate intellectual disabilities in mainstream classrooms through differentiated instruction and adaptive teaching methods.</w:t>
      </w:r>
    </w:p>
    <w:p>
      <w:pPr>
        <w:numPr>
          <w:ilvl w:val="0"/>
          <w:numId w:val="1002"/>
        </w:numPr>
        <w:pStyle w:val="Compact"/>
      </w:pPr>
      <w:r>
        <w:t xml:space="preserve">Campaigned for the integration of assistive technology, such as speech-to-text software and visual aids, to enhance accessibility for students with communication disorders.</w:t>
      </w:r>
    </w:p>
    <w:p>
      <w:pPr>
        <w:numPr>
          <w:ilvl w:val="0"/>
          <w:numId w:val="1002"/>
        </w:numPr>
        <w:pStyle w:val="Compact"/>
      </w:pPr>
      <w:r>
        <w:t xml:space="preserve">Participated in district-wide initiatives to improve special education infrastructure and teacher training in Johannesburg.</w:t>
      </w:r>
    </w:p>
    <w:p>
      <w:pPr>
        <w:numPr>
          <w:ilvl w:val="0"/>
          <w:numId w:val="1002"/>
        </w:numPr>
        <w:pStyle w:val="Compact"/>
      </w:pPr>
      <w:r>
        <w:t xml:space="preserve">Contributed to the development of a peer mentoring program that paired students with disabilities with their neurotypical peers, promoting social inclusion.</w:t>
      </w:r>
    </w:p>
    <w:bookmarkEnd w:id="24"/>
    <w:bookmarkStart w:id="25" w:name="volunteer-tutor"/>
    <w:p>
      <w:pPr>
        <w:pStyle w:val="Heading4"/>
      </w:pPr>
      <w:r>
        <w:t xml:space="preserve">Volunteer Tutor</w:t>
      </w:r>
    </w:p>
    <w:p>
      <w:pPr>
        <w:pStyle w:val="FirstParagraph"/>
      </w:pPr>
      <w:r>
        <w:rPr>
          <w:bCs/>
          <w:b/>
        </w:rPr>
        <w:t xml:space="preserve">Johannesburg Community Outreach Program, South Africa</w:t>
      </w:r>
      <w:r>
        <w:br/>
      </w:r>
      <w:r>
        <w:t xml:space="preserve">2013 – 2015</w:t>
      </w:r>
    </w:p>
    <w:p>
      <w:pPr>
        <w:numPr>
          <w:ilvl w:val="0"/>
          <w:numId w:val="1003"/>
        </w:numPr>
        <w:pStyle w:val="Compact"/>
      </w:pPr>
      <w:r>
        <w:t xml:space="preserve">Provided free tutoring services to underprivileged children with learning difficulties in underserved communities of Johannesburg.</w:t>
      </w:r>
    </w:p>
    <w:p>
      <w:pPr>
        <w:numPr>
          <w:ilvl w:val="0"/>
          <w:numId w:val="1003"/>
        </w:numPr>
        <w:pStyle w:val="Compact"/>
      </w:pPr>
      <w:r>
        <w:t xml:space="preserve">Created low-cost educational materials using locally available resources to address gaps in learning support.</w:t>
      </w:r>
    </w:p>
    <w:p>
      <w:pPr>
        <w:numPr>
          <w:ilvl w:val="0"/>
          <w:numId w:val="1003"/>
        </w:numPr>
        <w:pStyle w:val="Compact"/>
      </w:pPr>
      <w:r>
        <w:t xml:space="preserve">Advocated for the importance of early intervention in special education through community awareness campaigns.</w:t>
      </w:r>
    </w:p>
    <w:bookmarkEnd w:id="25"/>
    <w:bookmarkEnd w:id="26"/>
    <w:bookmarkStart w:id="27" w:name="skills"/>
    <w:p>
      <w:pPr>
        <w:pStyle w:val="Heading3"/>
      </w:pPr>
      <w:r>
        <w:t xml:space="preserve">Skills</w:t>
      </w:r>
    </w:p>
    <w:p>
      <w:pPr>
        <w:numPr>
          <w:ilvl w:val="0"/>
          <w:numId w:val="1004"/>
        </w:numPr>
        <w:pStyle w:val="Compact"/>
      </w:pPr>
      <w:r>
        <w:t xml:space="preserve">Expertise in designing and implementing IEPs and curriculum modifications for students with diverse needs.</w:t>
      </w:r>
    </w:p>
    <w:p>
      <w:pPr>
        <w:numPr>
          <w:ilvl w:val="0"/>
          <w:numId w:val="1004"/>
        </w:numPr>
        <w:pStyle w:val="Compact"/>
      </w:pPr>
      <w:r>
        <w:t xml:space="preserve">Proficient in using assistive technologies and inclusive teaching strategies tailored to South African contexts.</w:t>
      </w:r>
    </w:p>
    <w:p>
      <w:pPr>
        <w:numPr>
          <w:ilvl w:val="0"/>
          <w:numId w:val="1004"/>
        </w:numPr>
        <w:pStyle w:val="Compact"/>
      </w:pPr>
      <w:r>
        <w:t xml:space="preserve">Strong communication skills, including collaboration with parents, colleagues, and external professionals.</w:t>
      </w:r>
    </w:p>
    <w:p>
      <w:pPr>
        <w:numPr>
          <w:ilvl w:val="0"/>
          <w:numId w:val="1004"/>
        </w:numPr>
        <w:pStyle w:val="Compact"/>
      </w:pPr>
      <w:r>
        <w:t xml:space="preserve">Certified in Positive Behavior Support (PBS) and Trauma-Informed Practices.</w:t>
      </w:r>
    </w:p>
    <w:p>
      <w:pPr>
        <w:numPr>
          <w:ilvl w:val="0"/>
          <w:numId w:val="1004"/>
        </w:numPr>
        <w:pStyle w:val="Compact"/>
      </w:pPr>
      <w:r>
        <w:t xml:space="preserve">Familiarity with the South African Education Act (No. 27 of 2015) and the Rights of Persons with Disabilities Act.</w:t>
      </w:r>
    </w:p>
    <w:p>
      <w:pPr>
        <w:numPr>
          <w:ilvl w:val="0"/>
          <w:numId w:val="1004"/>
        </w:numPr>
        <w:pStyle w:val="Compact"/>
      </w:pPr>
      <w:r>
        <w:t xml:space="preserve">Fluency in English, with proficiency in at least one local language (e.g., Zulu, Afrikaans).</w:t>
      </w:r>
    </w:p>
    <w:bookmarkEnd w:id="27"/>
    <w:bookmarkStart w:id="28" w:name="certifications"/>
    <w:p>
      <w:pPr>
        <w:pStyle w:val="Heading3"/>
      </w:pPr>
      <w:r>
        <w:t xml:space="preserve">Certifications</w:t>
      </w:r>
    </w:p>
    <w:p>
      <w:pPr>
        <w:pStyle w:val="FirstParagraph"/>
      </w:pPr>
      <w:r>
        <w:rPr>
          <w:bCs/>
          <w:b/>
        </w:rPr>
        <w:t xml:space="preserve">South African Council for Educators (SACE) Registration</w:t>
      </w:r>
      <w:r>
        <w:br/>
      </w:r>
      <w:r>
        <w:t xml:space="preserve">2015 – Present</w:t>
      </w:r>
    </w:p>
    <w:p>
      <w:pPr>
        <w:pStyle w:val="BodyText"/>
      </w:pPr>
      <w:r>
        <w:rPr>
          <w:bCs/>
          <w:b/>
        </w:rPr>
        <w:t xml:space="preserve">Advanced Certificate in Special Education (Grade R–12)</w:t>
      </w:r>
      <w:r>
        <w:br/>
      </w:r>
      <w:r>
        <w:t xml:space="preserve">Durban University of Technology, South Africa</w:t>
      </w:r>
      <w:r>
        <w:br/>
      </w:r>
      <w:r>
        <w:t xml:space="preserve">2019</w:t>
      </w:r>
    </w:p>
    <w:p>
      <w:pPr>
        <w:pStyle w:val="BodyText"/>
      </w:pPr>
      <w:r>
        <w:rPr>
          <w:bCs/>
          <w:b/>
        </w:rPr>
        <w:t xml:space="preserve">Certificate in Autism Spectrum Disorder (ASD) Interventions</w:t>
      </w:r>
      <w:r>
        <w:br/>
      </w:r>
      <w:r>
        <w:t xml:space="preserve">University of Johannesburg, South Africa</w:t>
      </w:r>
      <w:r>
        <w:br/>
      </w:r>
      <w:r>
        <w:t xml:space="preserve">2020</w:t>
      </w:r>
    </w:p>
    <w:bookmarkEnd w:id="28"/>
    <w:bookmarkStart w:id="29" w:name="languages"/>
    <w:p>
      <w:pPr>
        <w:pStyle w:val="Heading3"/>
      </w:pPr>
      <w:r>
        <w:t xml:space="preserve">Languages</w:t>
      </w:r>
    </w:p>
    <w:p>
      <w:pPr>
        <w:numPr>
          <w:ilvl w:val="0"/>
          <w:numId w:val="1005"/>
        </w:numPr>
        <w:pStyle w:val="Compact"/>
      </w:pPr>
      <w:r>
        <w:t xml:space="preserve">English – Native proficiency</w:t>
      </w:r>
    </w:p>
    <w:p>
      <w:pPr>
        <w:numPr>
          <w:ilvl w:val="0"/>
          <w:numId w:val="1005"/>
        </w:numPr>
        <w:pStyle w:val="Compact"/>
      </w:pPr>
      <w:r>
        <w:t xml:space="preserve">Zulu – Intermediate (reading/writing)</w:t>
      </w:r>
    </w:p>
    <w:p>
      <w:pPr>
        <w:numPr>
          <w:ilvl w:val="0"/>
          <w:numId w:val="1005"/>
        </w:numPr>
        <w:pStyle w:val="Compact"/>
      </w:pPr>
      <w:r>
        <w:t xml:space="preserve">Afrikaans – Basic (listening/speaking)</w:t>
      </w:r>
    </w:p>
    <w:bookmarkEnd w:id="29"/>
    <w:bookmarkStart w:id="30" w:name="references"/>
    <w:p>
      <w:pPr>
        <w:pStyle w:val="Heading3"/>
      </w:pPr>
      <w:r>
        <w:t xml:space="preserve">References</w:t>
      </w:r>
    </w:p>
    <w:p>
      <w:pPr>
        <w:pStyle w:val="FirstParagraph"/>
      </w:pPr>
      <w:r>
        <w:t xml:space="preserve">Available upon request. Contact [Your Name] at [your.email@example.com] or +27 [Your Phone Number].</w:t>
      </w:r>
    </w:p>
    <w:bookmarkEnd w:id="30"/>
    <w:p>
      <w:pPr>
        <w:pStyle w:val="BodyText"/>
      </w:pPr>
      <w:r>
        <w:rPr>
          <w:bCs/>
          <w:b/>
        </w:rPr>
        <w:t xml:space="preserve">Note:</w:t>
      </w:r>
      <w:r>
        <w:t xml:space="preserve"> </w:t>
      </w:r>
      <w:r>
        <w:t xml:space="preserve">This curriculum vitae is tailored for a Special Education Teacher position in South Africa Johannesburg, emphasizing local context, cultural relevance, and alignment with national education policies.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2026-06-04T20:01:42Z</dcterms:created>
  <dcterms:modified xsi:type="dcterms:W3CDTF">2026-06-04T20:01:42Z</dcterms:modified>
</cp:coreProperties>
</file>

<file path=docProps/custom.xml><?xml version="1.0" encoding="utf-8"?>
<Properties xmlns="http://schemas.openxmlformats.org/officeDocument/2006/custom-properties" xmlns:vt="http://schemas.openxmlformats.org/officeDocument/2006/docPropsVTypes"/>
</file>