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(Abu</w:t>
      </w:r>
      <w:r>
        <w:t xml:space="preserve"> </w:t>
      </w:r>
      <w:r>
        <w:t xml:space="preserve">Dhabi,</w:t>
      </w:r>
      <w:r>
        <w:t xml:space="preserve"> </w:t>
      </w:r>
      <w:r>
        <w:t xml:space="preserve">UAE)</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+971 50 123 4567</w:t>
      </w:r>
      <w:r>
        <w:br/>
      </w:r>
      <w:r>
        <w:rPr>
          <w:bCs/>
          <w:b/>
        </w:rPr>
        <w:t xml:space="preserve">Location:</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A dedicated and passionate Special Education Teacher with over [X years] of experience in delivering tailored educational programs for students with diverse learning needs. A strong advocate for inclusive education, I have worked within the frameworks of the United Arab Emirates Abu Dhabi education system to support students in achieving academic, social, and emotional growth. My expertise includes developing Individualized Education Programs (IEPs), implementing evidence-based strategies, and fostering collaboration with parents and multidisciplinary teams to ensure holistic development. Committed to aligning teaching practices with UAE Ministry of Education standards and cultural sensitivity, I aim to create an empowering learning environment for every student in the United Arab Emirates Abu Dhabi region.</w:t>
      </w:r>
    </w:p>
    <w:bookmarkEnd w:id="21"/>
    <w:bookmarkStart w:id="24" w:name="professional-experience"/>
    <w:p>
      <w:pPr>
        <w:pStyle w:val="Heading2"/>
      </w:pPr>
      <w:r>
        <w:t xml:space="preserve">Professional Experience</w:t>
      </w:r>
    </w:p>
    <w:bookmarkStart w:id="22" w:name="special-education-teacher"/>
    <w:p>
      <w:pPr>
        <w:pStyle w:val="Heading3"/>
      </w:pPr>
      <w:r>
        <w:t xml:space="preserve">Special Education Teacher</w:t>
      </w:r>
    </w:p>
    <w:p>
      <w:pPr>
        <w:pStyle w:val="FirstParagraph"/>
      </w:pPr>
      <w:r>
        <w:rPr>
          <w:bCs/>
          <w:b/>
        </w:rPr>
        <w:t xml:space="preserve">Abu Dhabi International School (ADIS)</w:t>
      </w:r>
      <w:r>
        <w:br/>
      </w:r>
      <w:r>
        <w:t xml:space="preserve">September 2018 – Present</w:t>
      </w:r>
      <w:r>
        <w:br/>
      </w:r>
      <w:r>
        <w:t xml:space="preserve">- Designed and implemented IEPs for 30+ students with disabilities, including autism, ADHD, and learning difficulties, aligning with the UAE National Curriculum.</w:t>
      </w:r>
      <w:r>
        <w:br/>
      </w:r>
      <w:r>
        <w:t xml:space="preserve">- Collaborated with classroom teachers to modify lesson plans and assessments, ensuring accessibility for all learners in inclusive classrooms across Abu Dhabi.</w:t>
      </w:r>
      <w:r>
        <w:br/>
      </w:r>
      <w:r>
        <w:t xml:space="preserve">- Conducted regular progress assessments and provided detailed reports to parents and school administrators in line with UAE educational regulations.</w:t>
      </w:r>
      <w:r>
        <w:br/>
      </w:r>
      <w:r>
        <w:t xml:space="preserve">- Organized workshops for educators on differentiated instruction, behavior management, and assistive technologies tailored to the United Arab Emirates Abu Dhabi context.</w:t>
      </w:r>
      <w:r>
        <w:br/>
      </w:r>
      <w:r>
        <w:t xml:space="preserve">- Partnered with local NGOs in Abu Dhabi to provide community-based learning opportunities for students, enhancing their social integration.</w:t>
      </w:r>
    </w:p>
    <w:bookmarkEnd w:id="22"/>
    <w:bookmarkStart w:id="23" w:name="special-education-assistant"/>
    <w:p>
      <w:pPr>
        <w:pStyle w:val="Heading3"/>
      </w:pPr>
      <w:r>
        <w:t xml:space="preserve">Special Education Assistant</w:t>
      </w:r>
    </w:p>
    <w:p>
      <w:pPr>
        <w:pStyle w:val="FirstParagraph"/>
      </w:pPr>
      <w:r>
        <w:rPr>
          <w:bCs/>
          <w:b/>
        </w:rPr>
        <w:t xml:space="preserve">Abu Dhabi British School (ADBS)</w:t>
      </w:r>
      <w:r>
        <w:br/>
      </w:r>
      <w:r>
        <w:t xml:space="preserve">January 2015 – August 2018</w:t>
      </w:r>
      <w:r>
        <w:br/>
      </w:r>
      <w:r>
        <w:t xml:space="preserve">- Supported students with special needs in mainstream classrooms, providing one-on-one and small-group interventions.</w:t>
      </w:r>
      <w:r>
        <w:br/>
      </w:r>
      <w:r>
        <w:t xml:space="preserve">- Assisted in the development of sensory-friendly learning environments, adhering to UAE inclusive education guidelines.</w:t>
      </w:r>
      <w:r>
        <w:br/>
      </w:r>
      <w:r>
        <w:t xml:space="preserve">- Trained in the use of technology tools for special education, such as speech-to-text software and visual aids, to support learners in Abu Dhabi schools.</w:t>
      </w:r>
      <w:r>
        <w:br/>
      </w:r>
      <w:r>
        <w:t xml:space="preserve">- Facilitated parent-teacher meetings and provided resources to families on navigating the UAE education system for children with disabilities.</w:t>
      </w:r>
    </w:p>
    <w:bookmarkEnd w:id="23"/>
    <w:bookmarkEnd w:id="24"/>
    <w:bookmarkStart w:id="25" w:name="education"/>
    <w:p>
      <w:pPr>
        <w:pStyle w:val="Heading2"/>
      </w:pPr>
      <w:r>
        <w:t xml:space="preserve">Education</w:t>
      </w:r>
    </w:p>
    <w:p>
      <w:pPr>
        <w:pStyle w:val="FirstParagraph"/>
      </w:pPr>
      <w:r>
        <w:rPr>
          <w:bCs/>
          <w:b/>
        </w:rPr>
        <w:t xml:space="preserve">Masters of Education in Special Education</w:t>
      </w:r>
      <w:r>
        <w:br/>
      </w:r>
      <w:r>
        <w:t xml:space="preserve">[University Name], [Country]</w:t>
      </w:r>
      <w:r>
        <w:br/>
      </w:r>
      <w:r>
        <w:t xml:space="preserve">Graduated: [Year]</w:t>
      </w:r>
    </w:p>
    <w:p>
      <w:pPr>
        <w:pStyle w:val="BodyText"/>
      </w:pPr>
      <w:r>
        <w:rPr>
          <w:bCs/>
          <w:b/>
        </w:rPr>
        <w:t xml:space="preserve">Bachelor of Arts in Psychology</w:t>
      </w:r>
      <w:r>
        <w:br/>
      </w:r>
      <w:r>
        <w:t xml:space="preserve">[University Name], [Country]</w:t>
      </w:r>
      <w:r>
        <w:br/>
      </w:r>
      <w:r>
        <w:t xml:space="preserve">Graduated: [Year]</w:t>
      </w:r>
    </w:p>
    <w:bookmarkEnd w:id="25"/>
    <w:bookmarkStart w:id="26" w:name="certifications"/>
    <w:p>
      <w:pPr>
        <w:pStyle w:val="Heading2"/>
      </w:pPr>
      <w:r>
        <w:t xml:space="preserve">Certifications</w:t>
      </w:r>
    </w:p>
    <w:p>
      <w:pPr>
        <w:numPr>
          <w:ilvl w:val="0"/>
          <w:numId w:val="1001"/>
        </w:numPr>
        <w:pStyle w:val="Compact"/>
      </w:pPr>
      <w:r>
        <w:t xml:space="preserve">Special Education Teacher Certification, UAE Ministry of Education (2019)</w:t>
      </w:r>
    </w:p>
    <w:p>
      <w:pPr>
        <w:numPr>
          <w:ilvl w:val="0"/>
          <w:numId w:val="1001"/>
        </w:numPr>
        <w:pStyle w:val="Compact"/>
      </w:pPr>
      <w:r>
        <w:t xml:space="preserve">Behavior Management Specialist (ABA), [Institution Name], 2017</w:t>
      </w:r>
    </w:p>
    <w:p>
      <w:pPr>
        <w:numPr>
          <w:ilvl w:val="0"/>
          <w:numId w:val="1001"/>
        </w:numPr>
        <w:pStyle w:val="Compact"/>
      </w:pPr>
      <w:r>
        <w:t xml:space="preserve">Assistive Technology Training for Special Needs, [Institution Name], 2020</w:t>
      </w:r>
    </w:p>
    <w:bookmarkEnd w:id="26"/>
    <w:bookmarkStart w:id="27" w:name="skills-and-competencies"/>
    <w:p>
      <w:pPr>
        <w:pStyle w:val="Heading2"/>
      </w:pPr>
      <w:r>
        <w:t xml:space="preserve">Skills and Competencies</w:t>
      </w:r>
    </w:p>
    <w:p>
      <w:pPr>
        <w:numPr>
          <w:ilvl w:val="0"/>
          <w:numId w:val="1002"/>
        </w:numPr>
        <w:pStyle w:val="Compact"/>
      </w:pPr>
      <w:r>
        <w:t xml:space="preserve">Expertise in Individualized Education Programs (IEPs) and 504 Plans</w:t>
      </w:r>
    </w:p>
    <w:p>
      <w:pPr>
        <w:numPr>
          <w:ilvl w:val="0"/>
          <w:numId w:val="1002"/>
        </w:numPr>
        <w:pStyle w:val="Compact"/>
      </w:pPr>
      <w:r>
        <w:t xml:space="preserve">Proficient in autism spectrum disorder (ASD) interventions and sensory integration strategies</w:t>
      </w:r>
    </w:p>
    <w:p>
      <w:pPr>
        <w:numPr>
          <w:ilvl w:val="0"/>
          <w:numId w:val="1002"/>
        </w:numPr>
        <w:pStyle w:val="Compact"/>
      </w:pPr>
      <w:r>
        <w:t xml:space="preserve">Cultural competency in UAE education settings, with experience working with diverse student populations</w:t>
      </w:r>
    </w:p>
    <w:p>
      <w:pPr>
        <w:numPr>
          <w:ilvl w:val="0"/>
          <w:numId w:val="1002"/>
        </w:numPr>
        <w:pStyle w:val="Compact"/>
      </w:pPr>
      <w:r>
        <w:t xml:space="preserve">Strong communication and collaboration skills for teamwork with educators, parents, and therapists in Abu Dhabi</w:t>
      </w:r>
    </w:p>
    <w:p>
      <w:pPr>
        <w:numPr>
          <w:ilvl w:val="0"/>
          <w:numId w:val="1002"/>
        </w:numPr>
        <w:pStyle w:val="Compact"/>
      </w:pPr>
      <w:r>
        <w:t xml:space="preserve">Skilled in using adaptive technologies to support learners with disabilities</w:t>
      </w:r>
    </w:p>
    <w:bookmarkEnd w:id="27"/>
    <w:bookmarkStart w:id="28" w:name="languages-and-cultural-competence"/>
    <w:p>
      <w:pPr>
        <w:pStyle w:val="Heading2"/>
      </w:pPr>
      <w:r>
        <w:t xml:space="preserve">Languages and Cultural Competence</w:t>
      </w:r>
    </w:p>
    <w:p>
      <w:pPr>
        <w:pStyle w:val="FirstParagraph"/>
      </w:pPr>
      <w:r>
        <w:rPr>
          <w:bCs/>
          <w:b/>
        </w:rPr>
        <w:t xml:space="preserve">English:</w:t>
      </w:r>
      <w:r>
        <w:t xml:space="preserve"> </w:t>
      </w:r>
      <w:r>
        <w:t xml:space="preserve">Native proficiency</w:t>
      </w:r>
      <w:r>
        <w:br/>
      </w:r>
      <w:r>
        <w:rPr>
          <w:bCs/>
          <w:b/>
        </w:rPr>
        <w:t xml:space="preserve">Arabic:</w:t>
      </w:r>
      <w:r>
        <w:t xml:space="preserve"> </w:t>
      </w:r>
      <w:r>
        <w:t xml:space="preserve">Intermediate (reading/writing)</w:t>
      </w:r>
      <w:r>
        <w:br/>
      </w:r>
      <w:r>
        <w:rPr>
          <w:bCs/>
          <w:b/>
        </w:rPr>
        <w:t xml:space="preserve">Cultural Awareness:</w:t>
      </w:r>
      <w:r>
        <w:t xml:space="preserve"> </w:t>
      </w:r>
      <w:r>
        <w:t xml:space="preserve">Extensive experience working with students from various nationalities in Abu Dhabi schools, including Emirati, Indian, Filipino, and Western communities.</w:t>
      </w:r>
    </w:p>
    <w:bookmarkEnd w:id="28"/>
    <w:bookmarkStart w:id="29" w:name="references"/>
    <w:p>
      <w:pPr>
        <w:pStyle w:val="Heading2"/>
      </w:pPr>
      <w:r>
        <w:t xml:space="preserve">References</w:t>
      </w:r>
    </w:p>
    <w:p>
      <w:pPr>
        <w:pStyle w:val="FirstParagraph"/>
      </w:pPr>
      <w:r>
        <w:t xml:space="preserve">Available upon request. Previous supervisors and colleagues in the United Arab Emirates Abu Dhabi education sector can be contacted for further information.</w:t>
      </w:r>
    </w:p>
    <w:p>
      <w:pPr>
        <w:pStyle w:val="BodyText"/>
      </w:pPr>
      <w:r>
        <w:t xml:space="preserve">This Curriculum Vitae is tailored for a Special Education Teacher position in the United Arab Emirates Abu Dhabi, emphasizing alignment with local educational frameworks and cultural contexts.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(Abu Dhabi, UAE)</dc:title>
  <dc:creator/>
  <dc:language>en</dc:language>
  <cp:keywords/>
  <dcterms:created xsi:type="dcterms:W3CDTF">2026-06-03T18:38:31Z</dcterms:created>
  <dcterms:modified xsi:type="dcterms:W3CDTF">2026-06-03T18:38:31Z</dcterms:modified>
</cp:coreProperties>
</file>

<file path=docProps/custom.xml><?xml version="1.0" encoding="utf-8"?>
<Properties xmlns="http://schemas.openxmlformats.org/officeDocument/2006/custom-properties" xmlns:vt="http://schemas.openxmlformats.org/officeDocument/2006/docPropsVTypes"/>
</file>