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2" w:name="curriculum-vitae"/>
    <w:p>
      <w:pPr>
        <w:pStyle w:val="Heading1"/>
      </w:pPr>
      <w:r>
        <w:t xml:space="preserve">Curriculum Vitae</w:t>
      </w:r>
    </w:p>
    <w:bookmarkStart w:id="31" w:name="jane-doe"/>
    <w:p>
      <w:pPr>
        <w:pStyle w:val="Heading2"/>
      </w:pPr>
      <w:r>
        <w:t xml:space="preserve">Jane Doe</w:t>
      </w:r>
    </w:p>
    <w:p>
      <w:pPr>
        <w:pStyle w:val="FirstParagraph"/>
      </w:pPr>
      <w:r>
        <w:rPr>
          <w:bCs/>
          <w:b/>
        </w:rPr>
        <w:t xml:space="preserve">Email:</w:t>
      </w:r>
      <w:r>
        <w:t xml:space="preserve"> </w:t>
      </w:r>
      <w:r>
        <w:t xml:space="preserve">janedoe@example.com |</w:t>
      </w:r>
      <w:r>
        <w:t xml:space="preserve"> </w:t>
      </w:r>
      <w:r>
        <w:rPr>
          <w:bCs/>
          <w:b/>
        </w:rPr>
        <w:t xml:space="preserve">Phone:</w:t>
      </w:r>
      <w:r>
        <w:t xml:space="preserve"> </w:t>
      </w:r>
      <w:r>
        <w:t xml:space="preserve">(312) 555-0198 |</w:t>
      </w:r>
      <w:r>
        <w:t xml:space="preserve"> </w:t>
      </w:r>
      <w:r>
        <w:rPr>
          <w:bCs/>
          <w:b/>
        </w:rPr>
        <w:t xml:space="preserve">Location:</w:t>
      </w:r>
      <w:r>
        <w:t xml:space="preserve"> </w:t>
      </w:r>
      <w:r>
        <w:t xml:space="preserve">Chicago, Illinois, United States</w:t>
      </w:r>
    </w:p>
    <w:bookmarkStart w:id="20" w:name="professional-summary"/>
    <w:p>
      <w:pPr>
        <w:pStyle w:val="Heading3"/>
      </w:pPr>
      <w:r>
        <w:t xml:space="preserve">Professional Summary</w:t>
      </w:r>
    </w:p>
    <w:p>
      <w:pPr>
        <w:pStyle w:val="FirstParagraph"/>
      </w:pPr>
      <w:r>
        <w:t xml:space="preserve">A dedicated and compassionate Special Education Teacher with over 7 years of experience in urban school settings across the United States, specializing in supporting students with diverse learning needs. Proven expertise in developing individualized education plans (IEPs), fostering inclusive classrooms, and collaborating with parents, educators, and specialists to ensure academic and social-emotional growth. Committed to empowering students with disabilities to achieve their full potential within the dynamic educational landscape of Chicago.</w:t>
      </w:r>
    </w:p>
    <w:bookmarkEnd w:id="20"/>
    <w:bookmarkStart w:id="21" w:name="education"/>
    <w:p>
      <w:pPr>
        <w:pStyle w:val="Heading3"/>
      </w:pPr>
      <w:r>
        <w:t xml:space="preserve">Education</w:t>
      </w:r>
    </w:p>
    <w:p>
      <w:pPr>
        <w:pStyle w:val="FirstParagraph"/>
      </w:pPr>
      <w:r>
        <w:rPr>
          <w:bCs/>
          <w:b/>
        </w:rPr>
        <w:t xml:space="preserve">M.S. in Special Education</w:t>
      </w:r>
      <w:r>
        <w:t xml:space="preserve">, University of Illinois at Chicago (UIC), 2016</w:t>
      </w:r>
    </w:p>
    <w:p>
      <w:pPr>
        <w:numPr>
          <w:ilvl w:val="0"/>
          <w:numId w:val="1001"/>
        </w:numPr>
        <w:pStyle w:val="Compact"/>
      </w:pPr>
      <w:r>
        <w:t xml:space="preserve">Focus areas: Intellectual and Developmental Disabilities, Behavioral Interventions, and Assistive Technology.</w:t>
      </w:r>
    </w:p>
    <w:p>
      <w:pPr>
        <w:numPr>
          <w:ilvl w:val="0"/>
          <w:numId w:val="1001"/>
        </w:numPr>
        <w:pStyle w:val="Compact"/>
      </w:pPr>
      <w:r>
        <w:t xml:space="preserve">Graduated with honors, recognized for academic excellence in special education pedagogy.</w:t>
      </w:r>
    </w:p>
    <w:p>
      <w:pPr>
        <w:pStyle w:val="FirstParagraph"/>
      </w:pPr>
      <w:r>
        <w:rPr>
          <w:bCs/>
          <w:b/>
        </w:rPr>
        <w:t xml:space="preserve">B.A. in Psychology</w:t>
      </w:r>
      <w:r>
        <w:t xml:space="preserve">, DePaul University, 2013</w:t>
      </w:r>
    </w:p>
    <w:p>
      <w:pPr>
        <w:numPr>
          <w:ilvl w:val="0"/>
          <w:numId w:val="1002"/>
        </w:numPr>
        <w:pStyle w:val="Compact"/>
      </w:pPr>
      <w:r>
        <w:t xml:space="preserve">Emphasis on child development and behavioral sciences, providing a strong foundation for understanding student needs.</w:t>
      </w:r>
    </w:p>
    <w:bookmarkEnd w:id="21"/>
    <w:bookmarkStart w:id="22" w:name="certifications"/>
    <w:p>
      <w:pPr>
        <w:pStyle w:val="Heading3"/>
      </w:pPr>
      <w:r>
        <w:t xml:space="preserve">Certifications</w:t>
      </w:r>
    </w:p>
    <w:p>
      <w:pPr>
        <w:pStyle w:val="FirstParagraph"/>
      </w:pPr>
      <w:r>
        <w:rPr>
          <w:bCs/>
          <w:b/>
        </w:rPr>
        <w:t xml:space="preserve">Illinois Teaching License (Special Education)</w:t>
      </w:r>
      <w:r>
        <w:t xml:space="preserve">, issued by the Illinois State Board of Education, 2016</w:t>
      </w:r>
    </w:p>
    <w:p>
      <w:pPr>
        <w:numPr>
          <w:ilvl w:val="0"/>
          <w:numId w:val="1003"/>
        </w:numPr>
        <w:pStyle w:val="Compact"/>
      </w:pPr>
      <w:r>
        <w:t xml:space="preserve">Covering grades K-12 with a specialization in Emotional and Behavioral Disorders.</w:t>
      </w:r>
    </w:p>
    <w:p>
      <w:pPr>
        <w:pStyle w:val="FirstParagraph"/>
      </w:pPr>
      <w:r>
        <w:rPr>
          <w:bCs/>
          <w:b/>
        </w:rPr>
        <w:t xml:space="preserve">Board Certification in Behavior Analysis (BCBA)</w:t>
      </w:r>
      <w:r>
        <w:t xml:space="preserve">, Association for Behavior Analysis International, 2019</w:t>
      </w:r>
    </w:p>
    <w:p>
      <w:pPr>
        <w:numPr>
          <w:ilvl w:val="0"/>
          <w:numId w:val="1004"/>
        </w:numPr>
        <w:pStyle w:val="Compact"/>
      </w:pPr>
      <w:r>
        <w:t xml:space="preserve">Specialized training in applied behavior analysis to support students with autism spectrum disorder (ASD) and other behavioral challenges.</w:t>
      </w:r>
    </w:p>
    <w:p>
      <w:pPr>
        <w:pStyle w:val="FirstParagraph"/>
      </w:pPr>
      <w:r>
        <w:rPr>
          <w:bCs/>
          <w:b/>
        </w:rPr>
        <w:t xml:space="preserve">Training in Trauma-Informed Practices</w:t>
      </w:r>
      <w:r>
        <w:t xml:space="preserve">, Chicago Public Schools (CPS) Professional Development Program, 2021</w:t>
      </w:r>
    </w:p>
    <w:p>
      <w:pPr>
        <w:numPr>
          <w:ilvl w:val="0"/>
          <w:numId w:val="1005"/>
        </w:numPr>
        <w:pStyle w:val="Compact"/>
      </w:pPr>
      <w:r>
        <w:t xml:space="preserve">Equipped to address the needs of students impacted by trauma, fostering safe and supportive learning environments.</w:t>
      </w:r>
    </w:p>
    <w:bookmarkEnd w:id="22"/>
    <w:bookmarkStart w:id="26" w:name="professional-experience"/>
    <w:p>
      <w:pPr>
        <w:pStyle w:val="Heading3"/>
      </w:pPr>
      <w:r>
        <w:t xml:space="preserve">Professional Experience</w:t>
      </w:r>
    </w:p>
    <w:bookmarkStart w:id="23" w:name="special-education-teacher"/>
    <w:p>
      <w:pPr>
        <w:pStyle w:val="Heading4"/>
      </w:pPr>
      <w:r>
        <w:t xml:space="preserve">Special Education Teacher</w:t>
      </w:r>
    </w:p>
    <w:p>
      <w:pPr>
        <w:pStyle w:val="FirstParagraph"/>
      </w:pPr>
      <w:r>
        <w:rPr>
          <w:bCs/>
          <w:b/>
        </w:rPr>
        <w:t xml:space="preserve">Chicago Public Schools (CPS)</w:t>
      </w:r>
      <w:r>
        <w:t xml:space="preserve">, Chicago, IL | 2018–Present</w:t>
      </w:r>
    </w:p>
    <w:p>
      <w:pPr>
        <w:numPr>
          <w:ilvl w:val="0"/>
          <w:numId w:val="1006"/>
        </w:numPr>
        <w:pStyle w:val="Compact"/>
      </w:pPr>
      <w:r>
        <w:t xml:space="preserve">Designed and implemented individualized education programs (IEPs) for students with disabilities, including autism, ADHD, and learning disabilities.</w:t>
      </w:r>
    </w:p>
    <w:p>
      <w:pPr>
        <w:numPr>
          <w:ilvl w:val="0"/>
          <w:numId w:val="1006"/>
        </w:numPr>
        <w:pStyle w:val="Compact"/>
      </w:pPr>
      <w:r>
        <w:t xml:space="preserve">Collaborated with general education teachers to create inclusive classroom environments that promote academic engagement and social skills development.</w:t>
      </w:r>
    </w:p>
    <w:p>
      <w:pPr>
        <w:numPr>
          <w:ilvl w:val="0"/>
          <w:numId w:val="1006"/>
        </w:numPr>
        <w:pStyle w:val="Compact"/>
      </w:pPr>
      <w:r>
        <w:t xml:space="preserve">Provided direct instruction in literacy, numeracy, and life skills tailored to the unique needs of each student.</w:t>
      </w:r>
    </w:p>
    <w:p>
      <w:pPr>
        <w:numPr>
          <w:ilvl w:val="0"/>
          <w:numId w:val="1006"/>
        </w:numPr>
        <w:pStyle w:val="Compact"/>
      </w:pPr>
      <w:r>
        <w:t xml:space="preserve">Conducted regular assessments and progress monitoring to track student growth and adjust instructional strategies accordingly.</w:t>
      </w:r>
    </w:p>
    <w:p>
      <w:pPr>
        <w:numPr>
          <w:ilvl w:val="0"/>
          <w:numId w:val="1006"/>
        </w:numPr>
        <w:pStyle w:val="Compact"/>
      </w:pPr>
      <w:r>
        <w:t xml:space="preserve">Facilitated parent-teacher conferences and IEP meetings, ensuring clear communication about student goals and classroom dynamics.</w:t>
      </w:r>
    </w:p>
    <w:p>
      <w:pPr>
        <w:numPr>
          <w:ilvl w:val="0"/>
          <w:numId w:val="1006"/>
        </w:numPr>
        <w:pStyle w:val="Compact"/>
      </w:pPr>
      <w:r>
        <w:t xml:space="preserve">Integrated assistive technology (e.g., speech-to-text software, visual schedules) to enhance accessibility for students with physical or cognitive challenges.</w:t>
      </w:r>
    </w:p>
    <w:bookmarkEnd w:id="23"/>
    <w:bookmarkStart w:id="24" w:name="special-education-teacher-1"/>
    <w:p>
      <w:pPr>
        <w:pStyle w:val="Heading4"/>
      </w:pPr>
      <w:r>
        <w:t xml:space="preserve">Special Education Teacher</w:t>
      </w:r>
    </w:p>
    <w:p>
      <w:pPr>
        <w:pStyle w:val="FirstParagraph"/>
      </w:pPr>
      <w:r>
        <w:rPr>
          <w:bCs/>
          <w:b/>
        </w:rPr>
        <w:t xml:space="preserve">Lincoln School District</w:t>
      </w:r>
      <w:r>
        <w:t xml:space="preserve">, Chicago, IL | 2016–2018</w:t>
      </w:r>
    </w:p>
    <w:p>
      <w:pPr>
        <w:numPr>
          <w:ilvl w:val="0"/>
          <w:numId w:val="1007"/>
        </w:numPr>
        <w:pStyle w:val="Compact"/>
      </w:pPr>
      <w:r>
        <w:t xml:space="preserve">Supported students with intellectual disabilities through structured academic and behavioral interventions.</w:t>
      </w:r>
    </w:p>
    <w:p>
      <w:pPr>
        <w:numPr>
          <w:ilvl w:val="0"/>
          <w:numId w:val="1007"/>
        </w:numPr>
        <w:pStyle w:val="Compact"/>
      </w:pPr>
      <w:r>
        <w:t xml:space="preserve">Developed functional curriculum units focused on independence, self-advocacy, and community integration.</w:t>
      </w:r>
    </w:p>
    <w:p>
      <w:pPr>
        <w:numPr>
          <w:ilvl w:val="0"/>
          <w:numId w:val="1007"/>
        </w:numPr>
        <w:pStyle w:val="Compact"/>
      </w:pPr>
      <w:r>
        <w:t xml:space="preserve">Partnered with occupational therapists and speech-language pathologists to address sensory needs and communication barriers.</w:t>
      </w:r>
    </w:p>
    <w:p>
      <w:pPr>
        <w:numPr>
          <w:ilvl w:val="0"/>
          <w:numId w:val="1007"/>
        </w:numPr>
        <w:pStyle w:val="Compact"/>
      </w:pPr>
      <w:r>
        <w:t xml:space="preserve">Created a classroom behavior management system that reduced disruptions by 40% within the first year.</w:t>
      </w:r>
    </w:p>
    <w:p>
      <w:pPr>
        <w:numPr>
          <w:ilvl w:val="0"/>
          <w:numId w:val="1007"/>
        </w:numPr>
        <w:pStyle w:val="Compact"/>
      </w:pPr>
      <w:r>
        <w:t xml:space="preserve">Trained paraprofessionals on evidence-based practices for supporting students with autism spectrum disorder (ASD).</w:t>
      </w:r>
    </w:p>
    <w:bookmarkEnd w:id="24"/>
    <w:bookmarkStart w:id="25" w:name="volunteer-special-education-assistant"/>
    <w:p>
      <w:pPr>
        <w:pStyle w:val="Heading4"/>
      </w:pPr>
      <w:r>
        <w:t xml:space="preserve">Volunteer Special Education Assistant</w:t>
      </w:r>
    </w:p>
    <w:p>
      <w:pPr>
        <w:pStyle w:val="FirstParagraph"/>
      </w:pPr>
      <w:r>
        <w:rPr>
          <w:bCs/>
          <w:b/>
        </w:rPr>
        <w:t xml:space="preserve">Chicago Regional Office of the American Psychological Association</w:t>
      </w:r>
      <w:r>
        <w:t xml:space="preserve">, Chicago, IL | 2015–2016</w:t>
      </w:r>
    </w:p>
    <w:p>
      <w:pPr>
        <w:numPr>
          <w:ilvl w:val="0"/>
          <w:numId w:val="1008"/>
        </w:numPr>
        <w:pStyle w:val="Compact"/>
      </w:pPr>
      <w:r>
        <w:t xml:space="preserve">Aided in organizing workshops on student mental health and resilience for educators in underserved communities.</w:t>
      </w:r>
    </w:p>
    <w:p>
      <w:pPr>
        <w:numPr>
          <w:ilvl w:val="0"/>
          <w:numId w:val="1008"/>
        </w:numPr>
        <w:pStyle w:val="Compact"/>
      </w:pPr>
      <w:r>
        <w:t xml:space="preserve">Assisted in developing resources for families of children with disabilities, emphasizing advocacy and self-care strategies.</w:t>
      </w:r>
    </w:p>
    <w:bookmarkEnd w:id="25"/>
    <w:bookmarkEnd w:id="26"/>
    <w:bookmarkStart w:id="27" w:name="skills"/>
    <w:p>
      <w:pPr>
        <w:pStyle w:val="Heading3"/>
      </w:pPr>
      <w:r>
        <w:t xml:space="preserve">Skills</w:t>
      </w:r>
    </w:p>
    <w:p>
      <w:pPr>
        <w:numPr>
          <w:ilvl w:val="0"/>
          <w:numId w:val="1009"/>
        </w:numPr>
        <w:pStyle w:val="Compact"/>
      </w:pPr>
      <w:r>
        <w:rPr>
          <w:bCs/>
          <w:b/>
        </w:rPr>
        <w:t xml:space="preserve">Instructional Strategies:</w:t>
      </w:r>
      <w:r>
        <w:t xml:space="preserve"> </w:t>
      </w:r>
      <w:r>
        <w:t xml:space="preserve">Differentiated instruction, Universal Design for Learning (UDL), and multisensory teaching methods.</w:t>
      </w:r>
    </w:p>
    <w:p>
      <w:pPr>
        <w:numPr>
          <w:ilvl w:val="0"/>
          <w:numId w:val="1009"/>
        </w:numPr>
        <w:pStyle w:val="Compact"/>
      </w:pPr>
      <w:r>
        <w:rPr>
          <w:bCs/>
          <w:b/>
        </w:rPr>
        <w:t xml:space="preserve">Assessment Tools:</w:t>
      </w:r>
      <w:r>
        <w:t xml:space="preserve"> </w:t>
      </w:r>
      <w:r>
        <w:t xml:space="preserve">Dynamic Assessment, Functional Behavior Assessments (FBAs), and standardized testing protocols.</w:t>
      </w:r>
    </w:p>
    <w:p>
      <w:pPr>
        <w:numPr>
          <w:ilvl w:val="0"/>
          <w:numId w:val="1009"/>
        </w:numPr>
        <w:pStyle w:val="Compact"/>
      </w:pPr>
      <w:r>
        <w:rPr>
          <w:bCs/>
          <w:b/>
        </w:rPr>
        <w:t xml:space="preserve">Technology:</w:t>
      </w:r>
      <w:r>
        <w:t xml:space="preserve"> </w:t>
      </w:r>
      <w:r>
        <w:t xml:space="preserve">Proficient in using SMART Boards, Google Classroom, and assistive tech platforms like Boardmaker and Proloquo2Go.</w:t>
      </w:r>
    </w:p>
    <w:p>
      <w:pPr>
        <w:numPr>
          <w:ilvl w:val="0"/>
          <w:numId w:val="1009"/>
        </w:numPr>
        <w:pStyle w:val="Compact"/>
      </w:pPr>
      <w:r>
        <w:rPr>
          <w:bCs/>
          <w:b/>
        </w:rPr>
        <w:t xml:space="preserve">Collaboration:</w:t>
      </w:r>
      <w:r>
        <w:t xml:space="preserve"> </w:t>
      </w:r>
      <w:r>
        <w:t xml:space="preserve">Strong ability to work with interdisciplinary teams, including psychologists, social workers, and therapists.</w:t>
      </w:r>
    </w:p>
    <w:p>
      <w:pPr>
        <w:numPr>
          <w:ilvl w:val="0"/>
          <w:numId w:val="1009"/>
        </w:numPr>
        <w:pStyle w:val="Compact"/>
      </w:pPr>
      <w:r>
        <w:rPr>
          <w:bCs/>
          <w:b/>
        </w:rPr>
        <w:t xml:space="preserve">Cultural Competence:</w:t>
      </w:r>
      <w:r>
        <w:t xml:space="preserve"> </w:t>
      </w:r>
      <w:r>
        <w:t xml:space="preserve">Experience working with diverse student populations in Chicago’s multicultural schools.</w:t>
      </w:r>
    </w:p>
    <w:bookmarkEnd w:id="27"/>
    <w:bookmarkStart w:id="28" w:name="professional-development"/>
    <w:p>
      <w:pPr>
        <w:pStyle w:val="Heading3"/>
      </w:pPr>
      <w:r>
        <w:t xml:space="preserve">Professional Development</w:t>
      </w:r>
    </w:p>
    <w:p>
      <w:pPr>
        <w:numPr>
          <w:ilvl w:val="0"/>
          <w:numId w:val="1010"/>
        </w:numPr>
        <w:pStyle w:val="Compact"/>
      </w:pPr>
      <w:r>
        <w:rPr>
          <w:bCs/>
          <w:b/>
        </w:rPr>
        <w:t xml:space="preserve">Workshop: "Inclusive Practices for Urban Classrooms"</w:t>
      </w:r>
      <w:r>
        <w:t xml:space="preserve">, National Center for Special Education Research (NCSET), 2021</w:t>
      </w:r>
    </w:p>
    <w:p>
      <w:pPr>
        <w:numPr>
          <w:ilvl w:val="0"/>
          <w:numId w:val="1010"/>
        </w:numPr>
        <w:pStyle w:val="Compact"/>
      </w:pPr>
      <w:r>
        <w:rPr>
          <w:bCs/>
          <w:b/>
        </w:rPr>
        <w:t xml:space="preserve">Seminar: "Behavioral Interventions in Special Education"</w:t>
      </w:r>
      <w:r>
        <w:t xml:space="preserve">, Chicago Teachers Union, 2020</w:t>
      </w:r>
    </w:p>
    <w:p>
      <w:pPr>
        <w:numPr>
          <w:ilvl w:val="0"/>
          <w:numId w:val="1010"/>
        </w:numPr>
        <w:pStyle w:val="Compact"/>
      </w:pPr>
      <w:r>
        <w:rPr>
          <w:bCs/>
          <w:b/>
        </w:rPr>
        <w:t xml:space="preserve">Online Course: "Trauma-Informed Teaching"</w:t>
      </w:r>
      <w:r>
        <w:t xml:space="preserve">, Coursera, 2019</w:t>
      </w:r>
    </w:p>
    <w:bookmarkEnd w:id="28"/>
    <w:bookmarkStart w:id="29" w:name="community-involvement"/>
    <w:p>
      <w:pPr>
        <w:pStyle w:val="Heading3"/>
      </w:pPr>
      <w:r>
        <w:t xml:space="preserve">Community Involvement</w:t>
      </w:r>
    </w:p>
    <w:p>
      <w:pPr>
        <w:numPr>
          <w:ilvl w:val="0"/>
          <w:numId w:val="1011"/>
        </w:numPr>
        <w:pStyle w:val="Compact"/>
      </w:pPr>
      <w:r>
        <w:t xml:space="preserve">Served as a mentor for new special education teachers in the Chicago area through the Illinois Special Education Leadership Alliance (ISELA).</w:t>
      </w:r>
    </w:p>
    <w:p>
      <w:pPr>
        <w:numPr>
          <w:ilvl w:val="0"/>
          <w:numId w:val="1011"/>
        </w:numPr>
        <w:pStyle w:val="Compact"/>
      </w:pPr>
      <w:r>
        <w:t xml:space="preserve">Volunteered with the Chicago chapter of Understood.org to provide free resources and workshops for families of children with learning differences.</w:t>
      </w:r>
    </w:p>
    <w:bookmarkEnd w:id="29"/>
    <w:bookmarkStart w:id="30" w:name="references"/>
    <w:p>
      <w:pPr>
        <w:pStyle w:val="Heading3"/>
      </w:pPr>
      <w:r>
        <w:t xml:space="preserve">References</w:t>
      </w:r>
    </w:p>
    <w:p>
      <w:pPr>
        <w:pStyle w:val="FirstParagraph"/>
      </w:pPr>
      <w:r>
        <w:t xml:space="preserve">Available upon request.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cp:keywords/>
  <dcterms:created xsi:type="dcterms:W3CDTF">2025-12-10T14:04:08Z</dcterms:created>
  <dcterms:modified xsi:type="dcterms:W3CDTF">2025-12-10T14:04:08Z</dcterms:modified>
</cp:coreProperties>
</file>

<file path=docProps/custom.xml><?xml version="1.0" encoding="utf-8"?>
<Properties xmlns="http://schemas.openxmlformats.org/officeDocument/2006/custom-properties" xmlns:vt="http://schemas.openxmlformats.org/officeDocument/2006/docPropsVTypes"/>
</file>