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in-ghana-accra"/>
    <w:p>
      <w:pPr>
        <w:pStyle w:val="Heading2"/>
      </w:pPr>
      <w:r>
        <w:t xml:space="preserve">SPEECH THERAPIST IN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Osu Street, Accra, Ghana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amamensah@speechtherapistghana.com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linkedin.com/in/ama-mensah-speechtherapist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8 years of experience in Ghana Accra, specializing in the assessment, diagnosis, and treatment of communication disorders across diverse age groups. Committed to improving quality of life for patients through evidence-based interventions tailored to the cultural and linguistic context of Ghana. Proven expertise in working within healthcare facilities, schools, and community settings in Accra. A passionate advocate for accessible speech therapy services in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Speech-Language Pathology</w:t>
      </w:r>
      <w:r>
        <w:br/>
      </w:r>
      <w:r>
        <w:t xml:space="preserve">University of Ghana, Legon, Accra, Ghana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(M.Sc.) in Communication Disorders</w:t>
      </w:r>
      <w:r>
        <w:br/>
      </w:r>
      <w:r>
        <w:t xml:space="preserve">University of Cape Town, South Africa</w:t>
      </w:r>
      <w:r>
        <w:br/>
      </w:r>
      <w:r>
        <w:t xml:space="preserve">Graduated: 2015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Accra General Hospital, Ghana</w:t>
      </w:r>
      <w:r>
        <w:br/>
      </w:r>
      <w:r>
        <w:t xml:space="preserve">January 2018 – Present</w:t>
      </w:r>
      <w:r>
        <w:br/>
      </w:r>
      <w:r>
        <w:t xml:space="preserve">- Conducted comprehensive assessments for patients with speech, language, and swallowing disorders.</w:t>
      </w:r>
      <w:r>
        <w:br/>
      </w:r>
      <w:r>
        <w:t xml:space="preserve">- Developed individualized therapy plans for children and adults in collaboration with multidisciplinary teams in Accra.</w:t>
      </w:r>
      <w:r>
        <w:br/>
      </w:r>
      <w:r>
        <w:t xml:space="preserve">- Provided training to healthcare workers on early identification of communication disorders in Ghanaian communities.</w:t>
      </w:r>
      <w:r>
        <w:br/>
      </w:r>
      <w:r>
        <w:t xml:space="preserve">- Organized free community workshops on speech development for parents in Accra.</w:t>
      </w:r>
    </w:p>
    <w:bookmarkEnd w:id="23"/>
    <w:bookmarkStart w:id="24" w:name="speech-therapist-intern"/>
    <w:p>
      <w:pPr>
        <w:pStyle w:val="Heading4"/>
      </w:pPr>
      <w:r>
        <w:t xml:space="preserve">Speech Therapist (Intern)</w:t>
      </w:r>
    </w:p>
    <w:p>
      <w:pPr>
        <w:pStyle w:val="FirstParagraph"/>
      </w:pPr>
      <w:r>
        <w:rPr>
          <w:bCs/>
          <w:b/>
        </w:rPr>
        <w:t xml:space="preserve">University of Ghana Teaching Hospital, Accra</w:t>
      </w:r>
      <w:r>
        <w:br/>
      </w:r>
      <w:r>
        <w:t xml:space="preserve">June 2015 – December 2017</w:t>
      </w:r>
      <w:r>
        <w:br/>
      </w:r>
      <w:r>
        <w:t xml:space="preserve">- Assisted in diagnosing and managing speech and language impairments in pediatric patients.</w:t>
      </w:r>
      <w:r>
        <w:br/>
      </w:r>
      <w:r>
        <w:t xml:space="preserve">- Collaborated with teachers to support students with communication challenges in local schools across Accra.</w:t>
      </w:r>
      <w:r>
        <w:br/>
      </w:r>
      <w:r>
        <w:t xml:space="preserve">- Participated in research projects on the prevalence of stuttering among Ghanaian adolescents.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 to Practice as a Speech Therapist</w:t>
      </w:r>
      <w:r>
        <w:br/>
      </w:r>
      <w:r>
        <w:t xml:space="preserve">Ghana Health Service,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Speech Therapy Techniques</w:t>
      </w:r>
      <w:r>
        <w:br/>
      </w:r>
      <w:r>
        <w:t xml:space="preserve">American Speech-Language-Hearing Association (ASHA),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Training on Augmentative and Alternative Communication (AAC)</w:t>
      </w:r>
      <w:r>
        <w:br/>
      </w:r>
      <w:r>
        <w:t xml:space="preserve">World Health Organization, 2019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assessing and treating speech, language, and swallowing disorders.</w:t>
      </w:r>
    </w:p>
    <w:p>
      <w:pPr>
        <w:numPr>
          <w:ilvl w:val="0"/>
          <w:numId w:val="1003"/>
        </w:numPr>
        <w:pStyle w:val="Compact"/>
      </w:pPr>
      <w:r>
        <w:t xml:space="preserve">Proficient in using standardized assessment tools such as the Goldman-Fristoe Test of Articulation.</w:t>
      </w:r>
    </w:p>
    <w:p>
      <w:pPr>
        <w:numPr>
          <w:ilvl w:val="0"/>
          <w:numId w:val="1003"/>
        </w:numPr>
        <w:pStyle w:val="Compact"/>
      </w:pPr>
      <w:r>
        <w:t xml:space="preserve">Fluency in English and Ghanaian languages (Twi, Ga, Ewe).</w:t>
      </w:r>
    </w:p>
    <w:p>
      <w:pPr>
        <w:numPr>
          <w:ilvl w:val="0"/>
          <w:numId w:val="1003"/>
        </w:numPr>
        <w:pStyle w:val="Compact"/>
      </w:pPr>
      <w:r>
        <w:t xml:space="preserve">Strong communication and interpersonal skills to build trust with patients in Accra.</w:t>
      </w:r>
    </w:p>
    <w:p>
      <w:pPr>
        <w:numPr>
          <w:ilvl w:val="0"/>
          <w:numId w:val="1003"/>
        </w:numPr>
        <w:pStyle w:val="Compact"/>
      </w:pPr>
      <w:r>
        <w:t xml:space="preserve">Knowledge of cultural nuances in Ghana to enhance therapy outcomes.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Speech Language and Hearing Association of Ghana (SLHAG)</w:t>
      </w:r>
      <w:r>
        <w:br/>
      </w:r>
      <w:r>
        <w:t xml:space="preserve">Member since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African Speech-Language-Hearing Association (ASHA Africa Chapter)</w:t>
      </w:r>
      <w:r>
        <w:br/>
      </w:r>
      <w:r>
        <w:t xml:space="preserve">Active participant in regional conferences in Accra.</w:t>
      </w:r>
    </w:p>
    <w:bookmarkEnd w:id="28"/>
    <w:bookmarkStart w:id="29" w:name="projects-and-volunteer-work"/>
    <w:p>
      <w:pPr>
        <w:pStyle w:val="Heading3"/>
      </w:pPr>
      <w:r>
        <w:t xml:space="preserve">Projects and Volunteer Work</w:t>
      </w:r>
    </w:p>
    <w:p>
      <w:pPr>
        <w:pStyle w:val="FirstParagraph"/>
      </w:pPr>
      <w:r>
        <w:rPr>
          <w:bCs/>
          <w:b/>
        </w:rPr>
        <w:t xml:space="preserve">Speech Therapy Outreach Program for Rural Communities</w:t>
      </w:r>
      <w:r>
        <w:br/>
      </w:r>
      <w:r>
        <w:t xml:space="preserve">2021–2023</w:t>
      </w:r>
      <w:r>
        <w:br/>
      </w:r>
      <w:r>
        <w:t xml:space="preserve">- Led a team of therapists to provide free services to underserved areas near Accra.</w:t>
      </w:r>
      <w:r>
        <w:br/>
      </w:r>
      <w:r>
        <w:t xml:space="preserve">- Created educational materials in local languages to raise awareness about communication disorders.</w:t>
      </w:r>
    </w:p>
    <w:p>
      <w:pPr>
        <w:pStyle w:val="BodyText"/>
      </w:pPr>
      <w:r>
        <w:rPr>
          <w:bCs/>
          <w:b/>
        </w:rPr>
        <w:t xml:space="preserve">Parent Education Workshops</w:t>
      </w:r>
      <w:r>
        <w:br/>
      </w:r>
      <w:r>
        <w:t xml:space="preserve">2019–Present</w:t>
      </w:r>
      <w:r>
        <w:br/>
      </w:r>
      <w:r>
        <w:t xml:space="preserve">- Conducted monthly workshops in Accra on home-based strategies for children with speech delays.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Ama Mensah at amamensah@speechtherapistghana.com.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2025-11-30T11:49:16Z</dcterms:created>
  <dcterms:modified xsi:type="dcterms:W3CDTF">2025-11-30T11:49:16Z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