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Kuwait</w:t>
      </w:r>
      <w:r>
        <w:t xml:space="preserve"> </w:t>
      </w:r>
      <w:r>
        <w:t xml:space="preserve">City</w:t>
      </w:r>
    </w:p>
    <w:bookmarkStart w:id="31" w:name="curriculum-vitae"/>
    <w:p>
      <w:pPr>
        <w:pStyle w:val="Heading1"/>
      </w:pPr>
      <w:r>
        <w:t xml:space="preserve">Curriculum Vitae</w:t>
      </w:r>
    </w:p>
    <w:bookmarkStart w:id="20" w:name="speech-therapist"/>
    <w:p>
      <w:pPr>
        <w:pStyle w:val="Heading2"/>
      </w:pPr>
      <w:r>
        <w:t xml:space="preserve">Speech Therapist</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Kuwait City, Kuwait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bookmarkEnd w:id="20"/>
    <w:bookmarkStart w:id="21" w:name="professional-summary"/>
    <w:p>
      <w:pPr>
        <w:pStyle w:val="Heading2"/>
      </w:pPr>
      <w:r>
        <w:t xml:space="preserve">Professional Summary</w:t>
      </w:r>
    </w:p>
    <w:p>
      <w:pPr>
        <w:pStyle w:val="FirstParagraph"/>
      </w:pPr>
      <w:r>
        <w:t xml:space="preserve">I am a dedicated and compassionate Speech Therapist with over [X years] of experience in diagnosing and treating communication disorders, swallowing difficulties, and speech impairments. My expertise is rooted in providing personalized care to patients across all age groups, from children with developmental delays to adults recovering from neurological conditions. With a strong background in both clinical practice and community outreach, I am committed to improving the quality of life for individuals in Kuwait City through effective therapeutic interventions. My work aligns with the cultural and professional standards of Kuwait, ensuring that I deliver services that meet the unique needs of patients in this vibrant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t xml:space="preserve">, [University Name], Kuwait City, Kuwait – [Year]</w:t>
      </w:r>
    </w:p>
    <w:p>
      <w:pPr>
        <w:numPr>
          <w:ilvl w:val="0"/>
          <w:numId w:val="1001"/>
        </w:numPr>
        <w:pStyle w:val="Compact"/>
      </w:pPr>
      <w:r>
        <w:rPr>
          <w:bCs/>
          <w:b/>
        </w:rPr>
        <w:t xml:space="preserve">Master of Science in Speech Therapy</w:t>
      </w:r>
      <w:r>
        <w:t xml:space="preserve">, [University Name], Kuwait City, Kuwait – [Year]</w:t>
      </w:r>
    </w:p>
    <w:p>
      <w:pPr>
        <w:numPr>
          <w:ilvl w:val="0"/>
          <w:numId w:val="1001"/>
        </w:numPr>
        <w:pStyle w:val="Compact"/>
      </w:pPr>
      <w:r>
        <w:rPr>
          <w:bCs/>
          <w:b/>
        </w:rPr>
        <w:t xml:space="preserve">Postgraduate Certificate in Pediatric Speech Disorders</w:t>
      </w:r>
      <w:r>
        <w:t xml:space="preserve">, [Institution], London, UK – [Year]</w:t>
      </w:r>
    </w:p>
    <w:bookmarkEnd w:id="22"/>
    <w:bookmarkStart w:id="25" w:name="work-experience"/>
    <w:p>
      <w:pPr>
        <w:pStyle w:val="Heading2"/>
      </w:pPr>
      <w:r>
        <w:t xml:space="preserve">Work Experience</w:t>
      </w:r>
    </w:p>
    <w:bookmarkStart w:id="23" w:name="speech-therapist-1"/>
    <w:p>
      <w:pPr>
        <w:pStyle w:val="Heading3"/>
      </w:pPr>
      <w:r>
        <w:rPr>
          <w:bCs/>
          <w:b/>
        </w:rPr>
        <w:t xml:space="preserve">Speech Therapist</w:t>
      </w:r>
    </w:p>
    <w:p>
      <w:pPr>
        <w:pStyle w:val="FirstParagraph"/>
      </w:pPr>
      <w:r>
        <w:rPr>
          <w:iCs/>
          <w:i/>
        </w:rPr>
        <w:t xml:space="preserve">Kuwait City Health Center, Kuwait City, Kuwait</w:t>
      </w:r>
      <w:r>
        <w:t xml:space="preserve"> </w:t>
      </w:r>
      <w:r>
        <w:t xml:space="preserve">– [Start Year] – [End Year]</w:t>
      </w:r>
    </w:p>
    <w:p>
      <w:pPr>
        <w:numPr>
          <w:ilvl w:val="0"/>
          <w:numId w:val="1002"/>
        </w:numPr>
        <w:pStyle w:val="Compact"/>
      </w:pPr>
      <w:r>
        <w:t xml:space="preserve">Provided individualized therapy sessions to patients with articulation disorders, stuttering, and language delays.</w:t>
      </w:r>
    </w:p>
    <w:p>
      <w:pPr>
        <w:numPr>
          <w:ilvl w:val="0"/>
          <w:numId w:val="1002"/>
        </w:numPr>
        <w:pStyle w:val="Compact"/>
      </w:pPr>
      <w:r>
        <w:t xml:space="preserve">Collaborated with multidisciplinary teams to develop treatment plans for patients with traumatic brain injuries and stroke recovery.</w:t>
      </w:r>
    </w:p>
    <w:p>
      <w:pPr>
        <w:numPr>
          <w:ilvl w:val="0"/>
          <w:numId w:val="1002"/>
        </w:numPr>
        <w:pStyle w:val="Compact"/>
      </w:pPr>
      <w:r>
        <w:t xml:space="preserve">Conducted assessments using standardized tools such as the Peabody Picture Vocabulary Test (PPVT) and the Frenchay Dysarthria Assessment.</w:t>
      </w:r>
    </w:p>
    <w:p>
      <w:pPr>
        <w:numPr>
          <w:ilvl w:val="0"/>
          <w:numId w:val="1002"/>
        </w:numPr>
        <w:pStyle w:val="Compact"/>
      </w:pPr>
      <w:r>
        <w:t xml:space="preserve">Organized workshops for parents on home-based communication strategies, focusing on early intervention in Kuwait City communities.</w:t>
      </w:r>
    </w:p>
    <w:bookmarkEnd w:id="23"/>
    <w:bookmarkStart w:id="24" w:name="senior-speech-therapist"/>
    <w:p>
      <w:pPr>
        <w:pStyle w:val="Heading3"/>
      </w:pPr>
      <w:r>
        <w:rPr>
          <w:bCs/>
          <w:b/>
        </w:rPr>
        <w:t xml:space="preserve">Senior Speech Therapist</w:t>
      </w:r>
    </w:p>
    <w:p>
      <w:pPr>
        <w:pStyle w:val="FirstParagraph"/>
      </w:pPr>
      <w:r>
        <w:rPr>
          <w:iCs/>
          <w:i/>
        </w:rPr>
        <w:t xml:space="preserve">Al-Amal Rehabilitation Center, Kuwait City, Kuwait</w:t>
      </w:r>
      <w:r>
        <w:t xml:space="preserve"> </w:t>
      </w:r>
      <w:r>
        <w:t xml:space="preserve">– [Start Year] – [End Year]</w:t>
      </w:r>
    </w:p>
    <w:p>
      <w:pPr>
        <w:numPr>
          <w:ilvl w:val="0"/>
          <w:numId w:val="1003"/>
        </w:numPr>
        <w:pStyle w:val="Compact"/>
      </w:pPr>
      <w:r>
        <w:t xml:space="preserve">Managed a team of 5 speech therapists and mentored junior staff to ensure high-quality care in alignment with Kuwaiti healthcare standards.</w:t>
      </w:r>
    </w:p>
    <w:p>
      <w:pPr>
        <w:numPr>
          <w:ilvl w:val="0"/>
          <w:numId w:val="1003"/>
        </w:numPr>
        <w:pStyle w:val="Compact"/>
      </w:pPr>
      <w:r>
        <w:t xml:space="preserve">Implemented evidence-based practices to address feeding and swallowing disorders (dysphagia) among pediatric patients in Kuwait City.</w:t>
      </w:r>
    </w:p>
    <w:p>
      <w:pPr>
        <w:numPr>
          <w:ilvl w:val="0"/>
          <w:numId w:val="1003"/>
        </w:numPr>
        <w:pStyle w:val="Compact"/>
      </w:pPr>
      <w:r>
        <w:t xml:space="preserve">Published articles on speech therapy trends in the Gulf region, contributing to professional journals and local conferences in Kuwait.</w:t>
      </w:r>
    </w:p>
    <w:p>
      <w:pPr>
        <w:numPr>
          <w:ilvl w:val="0"/>
          <w:numId w:val="1003"/>
        </w:numPr>
        <w:pStyle w:val="Compact"/>
      </w:pPr>
      <w:r>
        <w:t xml:space="preserve">Developed partnerships with schools in Kuwait City to provide early intervention programs for children with developmental disabilities.</w:t>
      </w:r>
    </w:p>
    <w:bookmarkEnd w:id="24"/>
    <w:bookmarkEnd w:id="25"/>
    <w:bookmarkStart w:id="26" w:name="skills"/>
    <w:p>
      <w:pPr>
        <w:pStyle w:val="Heading2"/>
      </w:pPr>
      <w:r>
        <w:t xml:space="preserve">Skills</w:t>
      </w:r>
    </w:p>
    <w:p>
      <w:pPr>
        <w:numPr>
          <w:ilvl w:val="0"/>
          <w:numId w:val="1004"/>
        </w:numPr>
        <w:pStyle w:val="Compact"/>
      </w:pPr>
      <w:r>
        <w:t xml:space="preserve">Expertise in diagnosing and treating speech, language, and swallowing disorders.</w:t>
      </w:r>
    </w:p>
    <w:p>
      <w:pPr>
        <w:numPr>
          <w:ilvl w:val="0"/>
          <w:numId w:val="1004"/>
        </w:numPr>
        <w:pStyle w:val="Compact"/>
      </w:pPr>
      <w:r>
        <w:t xml:space="preserve">Proficient in using digital tools for therapy, such as speech-generating devices (SGDs) and teletherapy platforms.</w:t>
      </w:r>
    </w:p>
    <w:p>
      <w:pPr>
        <w:numPr>
          <w:ilvl w:val="0"/>
          <w:numId w:val="1004"/>
        </w:numPr>
        <w:pStyle w:val="Compact"/>
      </w:pPr>
      <w:r>
        <w:t xml:space="preserve">Cultural competence in working with diverse populations across Kuwait City.</w:t>
      </w:r>
    </w:p>
    <w:p>
      <w:pPr>
        <w:numPr>
          <w:ilvl w:val="0"/>
          <w:numId w:val="1004"/>
        </w:numPr>
        <w:pStyle w:val="Compact"/>
      </w:pPr>
      <w:r>
        <w:t xml:space="preserve">Strong communication and interpersonal skills to build trust with patients and their families.</w:t>
      </w:r>
    </w:p>
    <w:p>
      <w:pPr>
        <w:numPr>
          <w:ilvl w:val="0"/>
          <w:numId w:val="1004"/>
        </w:numPr>
        <w:pStyle w:val="Compact"/>
      </w:pPr>
      <w:r>
        <w:t xml:space="preserve">Fluent in Arabic and English, with the ability to conduct assessments in both languages.</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American Speech-Language-Hearing Association (ASHA) Certificate of Clinical Competence (CCC-SLP)</w:t>
      </w:r>
      <w:r>
        <w:t xml:space="preserve"> </w:t>
      </w:r>
      <w:r>
        <w:t xml:space="preserve">– [Year]</w:t>
      </w:r>
    </w:p>
    <w:p>
      <w:pPr>
        <w:numPr>
          <w:ilvl w:val="0"/>
          <w:numId w:val="1005"/>
        </w:numPr>
        <w:pStyle w:val="Compact"/>
      </w:pPr>
      <w:r>
        <w:rPr>
          <w:bCs/>
          <w:b/>
        </w:rPr>
        <w:t xml:space="preserve">Kuwait Health Authority License for Speech Therapists</w:t>
      </w:r>
      <w:r>
        <w:t xml:space="preserve"> </w:t>
      </w:r>
      <w:r>
        <w:t xml:space="preserve">– [Year]</w:t>
      </w:r>
    </w:p>
    <w:p>
      <w:pPr>
        <w:numPr>
          <w:ilvl w:val="0"/>
          <w:numId w:val="1005"/>
        </w:numPr>
        <w:pStyle w:val="Compact"/>
      </w:pPr>
      <w:r>
        <w:rPr>
          <w:bCs/>
          <w:b/>
        </w:rPr>
        <w:t xml:space="preserve">Certified in Pediatric Feeding and Swallowing Disorders</w:t>
      </w:r>
      <w:r>
        <w:t xml:space="preserve">, [Institution] – [Year]</w:t>
      </w:r>
    </w:p>
    <w:p>
      <w:pPr>
        <w:numPr>
          <w:ilvl w:val="0"/>
          <w:numId w:val="1005"/>
        </w:numPr>
        <w:pStyle w:val="Compact"/>
      </w:pPr>
      <w:r>
        <w:rPr>
          <w:bCs/>
          <w:b/>
        </w:rPr>
        <w:t xml:space="preserve">Advanced Training in Autism Spectrum Disorder (ASD) Therapy</w:t>
      </w:r>
      <w:r>
        <w:t xml:space="preserve">, [Institution] – [Year]</w:t>
      </w:r>
    </w:p>
    <w:bookmarkEnd w:id="27"/>
    <w:bookmarkStart w:id="28" w:name="professional-development"/>
    <w:p>
      <w:pPr>
        <w:pStyle w:val="Heading2"/>
      </w:pPr>
      <w:r>
        <w:t xml:space="preserve">Professional Development</w:t>
      </w:r>
    </w:p>
    <w:p>
      <w:pPr>
        <w:numPr>
          <w:ilvl w:val="0"/>
          <w:numId w:val="1006"/>
        </w:numPr>
        <w:pStyle w:val="Compact"/>
      </w:pPr>
      <w:r>
        <w:t xml:space="preserve">Attended the Gulf Conference on Speech Therapy, Kuwait City – [Year], where I presented a paper on "Innovative Approaches to Early Intervention in Multilingual Settings."</w:t>
      </w:r>
    </w:p>
    <w:p>
      <w:pPr>
        <w:numPr>
          <w:ilvl w:val="0"/>
          <w:numId w:val="1006"/>
        </w:numPr>
        <w:pStyle w:val="Compact"/>
      </w:pPr>
      <w:r>
        <w:t xml:space="preserve">Participated in a workshop on "Cultural Sensitivity in Therapy" hosted by the Kuwait Institute for Scientific Research – [Year].</w:t>
      </w:r>
    </w:p>
    <w:p>
      <w:pPr>
        <w:numPr>
          <w:ilvl w:val="0"/>
          <w:numId w:val="1006"/>
        </w:numPr>
        <w:pStyle w:val="Compact"/>
      </w:pPr>
      <w:r>
        <w:t xml:space="preserve">Completed an online course on "Telepractice in Speech Therapy" through the University of Texas, USA – [Year].</w:t>
      </w:r>
    </w:p>
    <w:bookmarkEnd w:id="28"/>
    <w:bookmarkStart w:id="29" w:name="community-involvement"/>
    <w:p>
      <w:pPr>
        <w:pStyle w:val="Heading2"/>
      </w:pPr>
      <w:r>
        <w:t xml:space="preserve">Community Involvement</w:t>
      </w:r>
    </w:p>
    <w:p>
      <w:pPr>
        <w:pStyle w:val="FirstParagraph"/>
      </w:pPr>
      <w:r>
        <w:t xml:space="preserve">As a member of the Kuwait Speech Therapists Association, I actively contribute to advocacy efforts for improved access to speech therapy services in Kuwait City. I have volunteered at local NGOs, such as the Kuwait Autism Society, to provide free screenings and awareness sessions. My work in community health initiatives reflects my commitment to creating a supportive environment for individuals with communication challenges in Kuwait.</w:t>
      </w:r>
    </w:p>
    <w:bookmarkEnd w:id="29"/>
    <w:bookmarkStart w:id="30" w:name="references"/>
    <w:p>
      <w:pPr>
        <w:pStyle w:val="Heading2"/>
      </w:pPr>
      <w:r>
        <w:t xml:space="preserve">References</w:t>
      </w:r>
    </w:p>
    <w:p>
      <w:pPr>
        <w:pStyle w:val="FirstParagraph"/>
      </w:pPr>
      <w:r>
        <w:t xml:space="preserve">Available upon request. Contact [Your Email] or [Your Phone Number] for references from colleagues in Kuwait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Kuwait City</dc:title>
  <dc:creator/>
  <dc:language>en</dc:language>
  <cp:keywords/>
  <dcterms:created xsi:type="dcterms:W3CDTF">2025-12-03T00:22:20Z</dcterms:created>
  <dcterms:modified xsi:type="dcterms:W3CDTF">2025-12-03T00:22:20Z</dcterms:modified>
</cp:coreProperties>
</file>

<file path=docProps/custom.xml><?xml version="1.0" encoding="utf-8"?>
<Properties xmlns="http://schemas.openxmlformats.org/officeDocument/2006/custom-properties" xmlns:vt="http://schemas.openxmlformats.org/officeDocument/2006/docPropsVTypes"/>
</file>