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curriculum-vitae"/>
    <w:p>
      <w:pPr>
        <w:pStyle w:val="Heading1"/>
      </w:pPr>
      <w:r>
        <w:t xml:space="preserve">Curriculum Vitae</w:t>
      </w:r>
    </w:p>
    <w:bookmarkStart w:id="30" w:name="speech-therapist-morocco-casablanca"/>
    <w:p>
      <w:pPr>
        <w:pStyle w:val="Heading2"/>
      </w:pPr>
      <w:r>
        <w:t xml:space="preserve">Speech Therapist | Morocco Casablanca</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ahmed.elmoussaoui@email.com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Start w:id="20" w:name="professional-summary"/>
    <w:p>
      <w:pPr>
        <w:pStyle w:val="Heading3"/>
      </w:pPr>
      <w:r>
        <w:t xml:space="preserve">Professional Summary</w:t>
      </w:r>
    </w:p>
    <w:p>
      <w:pPr>
        <w:pStyle w:val="FirstParagraph"/>
      </w:pPr>
      <w:r>
        <w:t xml:space="preserve">A dedicated and experienced Speech Therapist with over a decade of expertise in diagnosing and treating communication disorders, language delays, and speech impairments. Specializing in working with diverse populations across Morocco Casablanca, including children, adults, and individuals with neurodevelopmental conditions. Committed to enhancing the quality of life for patients through personalized therapy programs tailored to cultural and linguistic contexts. Proven track record in collaborating with multidisciplinary teams, educational institutions, and healthcare organizations to deliver effective speech therapy services in Morocco.</w:t>
      </w:r>
    </w:p>
    <w:bookmarkEnd w:id="20"/>
    <w:bookmarkStart w:id="21" w:name="education"/>
    <w:p>
      <w:pPr>
        <w:pStyle w:val="Heading3"/>
      </w:pPr>
      <w:r>
        <w:t xml:space="preserve">Education</w:t>
      </w:r>
    </w:p>
    <w:p>
      <w:pPr>
        <w:numPr>
          <w:ilvl w:val="0"/>
          <w:numId w:val="1001"/>
        </w:numPr>
        <w:pStyle w:val="Compact"/>
      </w:pPr>
      <w:r>
        <w:rPr>
          <w:bCs/>
          <w:b/>
        </w:rPr>
        <w:t xml:space="preserve">Bachelor of Science in Speech Therapy</w:t>
      </w:r>
      <w:r>
        <w:t xml:space="preserve">, University of Hassan II Casablanca (2010–2014)</w:t>
      </w:r>
    </w:p>
    <w:p>
      <w:pPr>
        <w:numPr>
          <w:ilvl w:val="0"/>
          <w:numId w:val="1001"/>
        </w:numPr>
        <w:pStyle w:val="Compact"/>
      </w:pPr>
      <w:r>
        <w:rPr>
          <w:bCs/>
          <w:b/>
        </w:rPr>
        <w:t xml:space="preserve">Master’s Degree in Communication Disorders and Language Development</w:t>
      </w:r>
      <w:r>
        <w:t xml:space="preserve">, Mohammed V University, Rabat (2014–2016)</w:t>
      </w:r>
    </w:p>
    <w:p>
      <w:pPr>
        <w:numPr>
          <w:ilvl w:val="0"/>
          <w:numId w:val="1001"/>
        </w:numPr>
        <w:pStyle w:val="Compact"/>
      </w:pPr>
      <w:r>
        <w:rPr>
          <w:bCs/>
          <w:b/>
        </w:rPr>
        <w:t xml:space="preserve">Certification in Pediatric Speech Therapy</w:t>
      </w:r>
      <w:r>
        <w:t xml:space="preserve">, Moroccan Association of Speech Therapists (2017)</w:t>
      </w:r>
    </w:p>
    <w:p>
      <w:pPr>
        <w:numPr>
          <w:ilvl w:val="0"/>
          <w:numId w:val="1001"/>
        </w:numPr>
        <w:pStyle w:val="Compact"/>
      </w:pPr>
      <w:r>
        <w:rPr>
          <w:bCs/>
          <w:b/>
        </w:rPr>
        <w:t xml:space="preserve">Advanced Training in Augmentative and Alternative Communication (AAC)</w:t>
      </w:r>
      <w:r>
        <w:t xml:space="preserve">, International Center for Communication Disorders, Geneva (2019)</w:t>
      </w:r>
    </w:p>
    <w:bookmarkEnd w:id="21"/>
    <w:bookmarkStart w:id="25" w:name="work-experience"/>
    <w:p>
      <w:pPr>
        <w:pStyle w:val="Heading3"/>
      </w:pPr>
      <w:r>
        <w:t xml:space="preserve">Work Experience</w:t>
      </w:r>
    </w:p>
    <w:bookmarkStart w:id="22" w:name="X876bea9ef5d73d685f1b568bef6755e58579cf7"/>
    <w:p>
      <w:pPr>
        <w:pStyle w:val="Heading4"/>
      </w:pPr>
      <w:r>
        <w:t xml:space="preserve">Speech Therapist | National Institute of Special Education, Casablanca</w:t>
      </w:r>
    </w:p>
    <w:p>
      <w:pPr>
        <w:pStyle w:val="FirstParagraph"/>
      </w:pPr>
      <w:r>
        <w:rPr>
          <w:iCs/>
          <w:i/>
        </w:rPr>
        <w:t xml:space="preserve">2016–Present</w:t>
      </w:r>
    </w:p>
    <w:p>
      <w:pPr>
        <w:numPr>
          <w:ilvl w:val="0"/>
          <w:numId w:val="1002"/>
        </w:numPr>
        <w:pStyle w:val="Compact"/>
      </w:pPr>
      <w:r>
        <w:t xml:space="preserve">Assessed and developed individualized therapy plans for students with speech and language disorders, including autism spectrum disorder (ASD) and dysphasia.</w:t>
      </w:r>
    </w:p>
    <w:p>
      <w:pPr>
        <w:numPr>
          <w:ilvl w:val="0"/>
          <w:numId w:val="1002"/>
        </w:numPr>
        <w:pStyle w:val="Compact"/>
      </w:pPr>
      <w:r>
        <w:t xml:space="preserve">Collaborated with educators and psychologists to integrate speech therapy into school curricula, ensuring compliance with Moroccan educational standards.</w:t>
      </w:r>
    </w:p>
    <w:p>
      <w:pPr>
        <w:numPr>
          <w:ilvl w:val="0"/>
          <w:numId w:val="1002"/>
        </w:numPr>
        <w:pStyle w:val="Compact"/>
      </w:pPr>
      <w:r>
        <w:t xml:space="preserve">Conducted workshops for teachers on communication strategies for children with special needs, emphasizing cultural sensitivity in Morocco Casablanca.</w:t>
      </w:r>
    </w:p>
    <w:p>
      <w:pPr>
        <w:numPr>
          <w:ilvl w:val="0"/>
          <w:numId w:val="1002"/>
        </w:numPr>
        <w:pStyle w:val="Compact"/>
      </w:pPr>
      <w:r>
        <w:t xml:space="preserve">Provided bilingual support (Arabic and French) to address the linguistic diversity of students in Casablanca’s multicultural schools.</w:t>
      </w:r>
    </w:p>
    <w:bookmarkEnd w:id="22"/>
    <w:bookmarkStart w:id="23" w:name="X138eac41a1b73a30052a1ea46ecda33dc086c8c"/>
    <w:p>
      <w:pPr>
        <w:pStyle w:val="Heading4"/>
      </w:pPr>
      <w:r>
        <w:t xml:space="preserve">Speech Therapist | Clinique de la Santé, Casablanca</w:t>
      </w:r>
    </w:p>
    <w:p>
      <w:pPr>
        <w:pStyle w:val="FirstParagraph"/>
      </w:pPr>
      <w:r>
        <w:rPr>
          <w:iCs/>
          <w:i/>
        </w:rPr>
        <w:t xml:space="preserve">2014–2016</w:t>
      </w:r>
    </w:p>
    <w:p>
      <w:pPr>
        <w:numPr>
          <w:ilvl w:val="0"/>
          <w:numId w:val="1003"/>
        </w:numPr>
        <w:pStyle w:val="Compact"/>
      </w:pPr>
      <w:r>
        <w:t xml:space="preserve">Diagnosed and treated patients with articulation disorders, stuttering, and aphasia in a private healthcare setting.</w:t>
      </w:r>
    </w:p>
    <w:p>
      <w:pPr>
        <w:numPr>
          <w:ilvl w:val="0"/>
          <w:numId w:val="1003"/>
        </w:numPr>
        <w:pStyle w:val="Compact"/>
      </w:pPr>
      <w:r>
        <w:t xml:space="preserve">Designed therapy sessions using evidence-based practices adapted for Moroccan cultural contexts, such as family involvement in treatment plans.</w:t>
      </w:r>
    </w:p>
    <w:p>
      <w:pPr>
        <w:numPr>
          <w:ilvl w:val="0"/>
          <w:numId w:val="1003"/>
        </w:numPr>
        <w:pStyle w:val="Compact"/>
      </w:pPr>
      <w:r>
        <w:t xml:space="preserve">Trained caregivers on home-based speech exercises to reinforce progress between sessions, focusing on low-income communities in Casablanca.</w:t>
      </w:r>
    </w:p>
    <w:bookmarkEnd w:id="23"/>
    <w:bookmarkStart w:id="24" w:name="Xa4a72a7513d6c0a44f4f775a7971773a45b91f9"/>
    <w:p>
      <w:pPr>
        <w:pStyle w:val="Heading4"/>
      </w:pPr>
      <w:r>
        <w:t xml:space="preserve">Volunteer Speech Therapist | Aide et Action Morocco</w:t>
      </w:r>
    </w:p>
    <w:p>
      <w:pPr>
        <w:pStyle w:val="FirstParagraph"/>
      </w:pPr>
      <w:r>
        <w:rPr>
          <w:iCs/>
          <w:i/>
        </w:rPr>
        <w:t xml:space="preserve">2013–2014</w:t>
      </w:r>
    </w:p>
    <w:p>
      <w:pPr>
        <w:numPr>
          <w:ilvl w:val="0"/>
          <w:numId w:val="1004"/>
        </w:numPr>
        <w:pStyle w:val="Compact"/>
      </w:pPr>
      <w:r>
        <w:t xml:space="preserve">Offered free speech therapy services to underserved populations in Casablanca, including refugees and individuals with limited access to healthcare.</w:t>
      </w:r>
    </w:p>
    <w:p>
      <w:pPr>
        <w:numPr>
          <w:ilvl w:val="0"/>
          <w:numId w:val="1004"/>
        </w:numPr>
        <w:pStyle w:val="Compact"/>
      </w:pPr>
      <w:r>
        <w:t xml:space="preserve">Organized community awareness campaigns on the importance of early intervention for communication disorders in Morocco.</w:t>
      </w:r>
    </w:p>
    <w:bookmarkEnd w:id="24"/>
    <w:bookmarkEnd w:id="25"/>
    <w:bookmarkStart w:id="26" w:name="skills"/>
    <w:p>
      <w:pPr>
        <w:pStyle w:val="Heading3"/>
      </w:pPr>
      <w:r>
        <w:t xml:space="preserve">Skills</w:t>
      </w:r>
    </w:p>
    <w:p>
      <w:pPr>
        <w:numPr>
          <w:ilvl w:val="0"/>
          <w:numId w:val="1005"/>
        </w:numPr>
        <w:pStyle w:val="Compact"/>
      </w:pPr>
      <w:r>
        <w:t xml:space="preserve">Expertise in assessing and treating speech, language, and swallowing disorders.</w:t>
      </w:r>
    </w:p>
    <w:p>
      <w:pPr>
        <w:numPr>
          <w:ilvl w:val="0"/>
          <w:numId w:val="1005"/>
        </w:numPr>
        <w:pStyle w:val="Compact"/>
      </w:pPr>
      <w:r>
        <w:t xml:space="preserve">Proficient in using standardized evaluation tools such as the Peabody Picture Vocabulary Test (PPVT) and the French Assessment of Articulation (FAA).</w:t>
      </w:r>
    </w:p>
    <w:p>
      <w:pPr>
        <w:numPr>
          <w:ilvl w:val="0"/>
          <w:numId w:val="1005"/>
        </w:numPr>
        <w:pStyle w:val="Compact"/>
      </w:pPr>
      <w:r>
        <w:t xml:space="preserve">Cultural competence in Morocco Casablanca, with an understanding of regional dialects and communication practices.</w:t>
      </w:r>
    </w:p>
    <w:p>
      <w:pPr>
        <w:numPr>
          <w:ilvl w:val="0"/>
          <w:numId w:val="1005"/>
        </w:numPr>
        <w:pStyle w:val="Compact"/>
      </w:pPr>
      <w:r>
        <w:t xml:space="preserve">Strong interpersonal skills to build trust with patients and their families, particularly in conservative or multilingual environments.</w:t>
      </w:r>
    </w:p>
    <w:p>
      <w:pPr>
        <w:numPr>
          <w:ilvl w:val="0"/>
          <w:numId w:val="1005"/>
        </w:numPr>
        <w:pStyle w:val="Compact"/>
      </w:pPr>
      <w:r>
        <w:t xml:space="preserve">Fluency in Arabic (Mandarin), French, and English. Basic knowledge of Berber dialects (Tamazight).</w:t>
      </w:r>
    </w:p>
    <w:bookmarkEnd w:id="26"/>
    <w:bookmarkStart w:id="27" w:name="certifications"/>
    <w:p>
      <w:pPr>
        <w:pStyle w:val="Heading3"/>
      </w:pPr>
      <w:r>
        <w:t xml:space="preserve">Certifications</w:t>
      </w:r>
    </w:p>
    <w:p>
      <w:pPr>
        <w:numPr>
          <w:ilvl w:val="0"/>
          <w:numId w:val="1006"/>
        </w:numPr>
        <w:pStyle w:val="Compact"/>
      </w:pPr>
      <w:r>
        <w:t xml:space="preserve">Certified Speech Therapist, Moroccan Association of Speech Therapists (2015)</w:t>
      </w:r>
    </w:p>
    <w:p>
      <w:pPr>
        <w:numPr>
          <w:ilvl w:val="0"/>
          <w:numId w:val="1006"/>
        </w:numPr>
        <w:pStyle w:val="Compact"/>
      </w:pPr>
      <w:r>
        <w:t xml:space="preserve">International Certification in Speech-Language Pathology, World Health Organization (WHO) Program (2018)</w:t>
      </w:r>
    </w:p>
    <w:p>
      <w:pPr>
        <w:numPr>
          <w:ilvl w:val="0"/>
          <w:numId w:val="1006"/>
        </w:numPr>
        <w:pStyle w:val="Compact"/>
      </w:pPr>
      <w:r>
        <w:t xml:space="preserve">Specialized Training in Autism Spectrum Disorders, Casablanca Institute of Psychology and Education (2019)</w:t>
      </w:r>
    </w:p>
    <w:bookmarkEnd w:id="27"/>
    <w:bookmarkStart w:id="28"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p>
      <w:pPr>
        <w:numPr>
          <w:ilvl w:val="0"/>
          <w:numId w:val="1007"/>
        </w:numPr>
        <w:pStyle w:val="Compact"/>
      </w:pPr>
      <w:r>
        <w:t xml:space="preserve">Tamazight (Basic)</w:t>
      </w:r>
    </w:p>
    <w:bookmarkEnd w:id="28"/>
    <w:bookmarkStart w:id="29" w:name="additional-information"/>
    <w:p>
      <w:pPr>
        <w:pStyle w:val="Heading3"/>
      </w:pPr>
      <w:r>
        <w:t xml:space="preserve">Additional Information</w:t>
      </w:r>
    </w:p>
    <w:p>
      <w:pPr>
        <w:pStyle w:val="FirstParagraph"/>
      </w:pPr>
      <w:r>
        <w:rPr>
          <w:bCs/>
          <w:b/>
        </w:rPr>
        <w:t xml:space="preserve">Cultural Adaptability:</w:t>
      </w:r>
      <w:r>
        <w:t xml:space="preserve"> </w:t>
      </w:r>
      <w:r>
        <w:t xml:space="preserve">Experienced in working with diverse communities in Morocco Casablanca, including urban and rural populations. Familiarity with the social dynamics of Moroccan families and healthcare systems.</w:t>
      </w:r>
    </w:p>
    <w:p>
      <w:pPr>
        <w:pStyle w:val="BodyText"/>
      </w:pPr>
      <w:r>
        <w:rPr>
          <w:bCs/>
          <w:b/>
        </w:rPr>
        <w:t xml:space="preserve">Community Engagement:</w:t>
      </w:r>
      <w:r>
        <w:t xml:space="preserve"> </w:t>
      </w:r>
      <w:r>
        <w:t xml:space="preserve">Actively participates in local initiatives promoting speech therapy awareness, such as the annual "Voice for All" campaign organized by NGOs in Casablanca.</w:t>
      </w:r>
    </w:p>
    <w:p>
      <w:pPr>
        <w:pStyle w:val="BodyText"/>
      </w:pPr>
      <w:r>
        <w:rPr>
          <w:bCs/>
          <w:b/>
        </w:rPr>
        <w:t xml:space="preserve">Professional Affiliations:</w:t>
      </w:r>
    </w:p>
    <w:p>
      <w:pPr>
        <w:numPr>
          <w:ilvl w:val="0"/>
          <w:numId w:val="1008"/>
        </w:numPr>
        <w:pStyle w:val="Compact"/>
      </w:pPr>
      <w:r>
        <w:t xml:space="preserve">Member, Moroccan Association of Speech Therapists (MAST)</w:t>
      </w:r>
    </w:p>
    <w:p>
      <w:pPr>
        <w:numPr>
          <w:ilvl w:val="0"/>
          <w:numId w:val="1008"/>
        </w:numPr>
        <w:pStyle w:val="Compact"/>
      </w:pPr>
      <w:r>
        <w:t xml:space="preserve">Member, International Association of Logopedics and Phoniatrics (IALP)</w:t>
      </w:r>
    </w:p>
    <w:p>
      <w:pPr>
        <w:pStyle w:val="FirstParagraph"/>
      </w:pPr>
      <w:r>
        <w:rPr>
          <w:bCs/>
          <w:b/>
        </w:rPr>
        <w:t xml:space="preserve">Purpose Statement:</w:t>
      </w:r>
      <w:r>
        <w:t xml:space="preserve"> </w:t>
      </w:r>
      <w:r>
        <w:t xml:space="preserve">As a Speech Therapist in Morocco Casablanca, my goal is to bridge the gap between clinical expertise and cultural understanding. I aim to contribute to the development of accessible speech therapy services that align with Morocco’s healthcare priorities while addressing the unique needs of individuals in Casablanca’s evolving social landscape.</w:t>
      </w:r>
    </w:p>
    <w:p>
      <w:pPr>
        <w:pStyle w:val="BodyText"/>
      </w:pPr>
      <w:r>
        <w:rPr>
          <w:bCs/>
          <w:b/>
        </w:rPr>
        <w:t xml:space="preserve">References:</w:t>
      </w:r>
      <w:r>
        <w:t xml:space="preserve"> </w:t>
      </w: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2025-12-03T07:13:44Z</dcterms:created>
  <dcterms:modified xsi:type="dcterms:W3CDTF">2025-12-03T07:13:44Z</dcterms:modified>
</cp:coreProperties>
</file>

<file path=docProps/custom.xml><?xml version="1.0" encoding="utf-8"?>
<Properties xmlns="http://schemas.openxmlformats.org/officeDocument/2006/custom-properties" xmlns:vt="http://schemas.openxmlformats.org/officeDocument/2006/docPropsVTypes"/>
</file>