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Russia</w:t>
      </w:r>
      <w:r>
        <w:t xml:space="preserve"> </w:t>
      </w:r>
      <w:r>
        <w:t xml:space="preserve">Moscow</w:t>
      </w:r>
    </w:p>
    <w:bookmarkStart w:id="29" w:name="curriculum-vitae"/>
    <w:p>
      <w:pPr>
        <w:pStyle w:val="Heading1"/>
      </w:pPr>
      <w:r>
        <w:t xml:space="preserve">Curriculum Vitae</w:t>
      </w:r>
    </w:p>
    <w:bookmarkStart w:id="20" w:name="speech-therapist-in-russia-moscow"/>
    <w:p>
      <w:pPr>
        <w:pStyle w:val="Heading2"/>
      </w:pPr>
      <w:r>
        <w:t xml:space="preserve">Speech Therapist in Russia Moscow</w:t>
      </w:r>
    </w:p>
    <w:p>
      <w:pPr>
        <w:pStyle w:val="FirstParagraph"/>
      </w:pPr>
      <w:r>
        <w:rPr>
          <w:bCs/>
          <w:b/>
        </w:rPr>
        <w:t xml:space="preserve">Name:</w:t>
      </w:r>
      <w:r>
        <w:t xml:space="preserve"> </w:t>
      </w:r>
      <w:r>
        <w:t xml:space="preserve">Anna Petrova</w:t>
      </w:r>
      <w:r>
        <w:br/>
      </w:r>
      <w:r>
        <w:rPr>
          <w:bCs/>
          <w:b/>
        </w:rPr>
        <w:t xml:space="preserve">Address:</w:t>
      </w:r>
      <w:r>
        <w:t xml:space="preserve"> </w:t>
      </w:r>
      <w:r>
        <w:t xml:space="preserve">123 Tverskaya Street, Moscow, Russia</w:t>
      </w:r>
      <w:r>
        <w:br/>
      </w:r>
      <w:r>
        <w:rPr>
          <w:bCs/>
          <w:b/>
        </w:rPr>
        <w:t xml:space="preserve">Email:</w:t>
      </w:r>
      <w:r>
        <w:t xml:space="preserve"> </w:t>
      </w:r>
      <w:r>
        <w:t xml:space="preserve">anna.petrova@speechtherapy.ru</w:t>
      </w:r>
      <w:r>
        <w:br/>
      </w:r>
      <w:r>
        <w:rPr>
          <w:bCs/>
          <w:b/>
        </w:rPr>
        <w:t xml:space="preserve">Phone:</w:t>
      </w:r>
      <w:r>
        <w:t xml:space="preserve"> </w:t>
      </w:r>
      <w:r>
        <w:t xml:space="preserve">+7 (495) 123-45-67</w:t>
      </w:r>
      <w:r>
        <w:br/>
      </w:r>
      <w:r>
        <w:rPr>
          <w:bCs/>
          <w:b/>
        </w:rPr>
        <w:t xml:space="preserve">Languages:</w:t>
      </w:r>
      <w:r>
        <w:t xml:space="preserve"> </w:t>
      </w:r>
      <w:r>
        <w:t xml:space="preserve">Russian (native), English (fluent)</w:t>
      </w:r>
      <w:r>
        <w:br/>
      </w:r>
    </w:p>
    <w:bookmarkEnd w:id="20"/>
    <w:bookmarkStart w:id="21" w:name="professional-summary"/>
    <w:p>
      <w:pPr>
        <w:pStyle w:val="Heading2"/>
      </w:pPr>
      <w:r>
        <w:t xml:space="preserve">Professional Summary</w:t>
      </w:r>
    </w:p>
    <w:p>
      <w:pPr>
        <w:pStyle w:val="FirstParagraph"/>
      </w:pPr>
      <w:r>
        <w:t xml:space="preserve">A dedicated and experienced Speech Therapist with over 8 years of expertise in diagnosing and treating communication disorders, including speech, language, and swallowing difficulties. Specialized in working with children and adults in Moscow's diverse healthcare and educational settings. Committed to improving patients' quality of life through evidence-based interventions tailored to individual needs. Proficient in Russian healthcare protocols and culturally sensitive practices specific to Russia Moscow.</w:t>
      </w:r>
    </w:p>
    <w:bookmarkEnd w:id="21"/>
    <w:bookmarkStart w:id="22" w:name="education"/>
    <w:p>
      <w:pPr>
        <w:pStyle w:val="Heading2"/>
      </w:pPr>
      <w:r>
        <w:t xml:space="preserve">Education</w:t>
      </w:r>
    </w:p>
    <w:p>
      <w:pPr>
        <w:pStyle w:val="FirstParagraph"/>
      </w:pPr>
      <w:r>
        <w:rPr>
          <w:bCs/>
          <w:b/>
        </w:rPr>
        <w:t xml:space="preserve">Master of Science in Speech Therapy</w:t>
      </w:r>
      <w:r>
        <w:br/>
      </w:r>
      <w:r>
        <w:t xml:space="preserve">Moscow State University of Psychology and Education</w:t>
      </w:r>
      <w:r>
        <w:br/>
      </w:r>
      <w:r>
        <w:t xml:space="preserve">Graduated: June 2015</w:t>
      </w:r>
      <w:r>
        <w:br/>
      </w:r>
      <w:r>
        <w:rPr>
          <w:iCs/>
          <w:i/>
        </w:rPr>
        <w:t xml:space="preserve">Thesis: "The Role of Early Intervention in Children with Speech Disorders in Urban Russian Communities"</w:t>
      </w:r>
      <w:r>
        <w:br/>
      </w:r>
      <w:r>
        <w:br/>
      </w:r>
      <w:r>
        <w:rPr>
          <w:bCs/>
          <w:b/>
        </w:rPr>
        <w:t xml:space="preserve">Bachelor of Arts in Psychology</w:t>
      </w:r>
      <w:r>
        <w:br/>
      </w:r>
      <w:r>
        <w:t xml:space="preserve">Lomonosov Moscow State University</w:t>
      </w:r>
      <w:r>
        <w:br/>
      </w:r>
      <w:r>
        <w:t xml:space="preserve">Graduated: June 2012</w:t>
      </w:r>
      <w:r>
        <w:br/>
      </w:r>
    </w:p>
    <w:bookmarkEnd w:id="22"/>
    <w:bookmarkStart w:id="23" w:name="professional-experience"/>
    <w:p>
      <w:pPr>
        <w:pStyle w:val="Heading2"/>
      </w:pPr>
      <w:r>
        <w:t xml:space="preserve">Professional Experience</w:t>
      </w:r>
    </w:p>
    <w:p>
      <w:pPr>
        <w:pStyle w:val="FirstParagraph"/>
      </w:pPr>
      <w:r>
        <w:rPr>
          <w:bCs/>
          <w:b/>
        </w:rPr>
        <w:t xml:space="preserve">Senior Speech Therapist</w:t>
      </w:r>
      <w:r>
        <w:br/>
      </w:r>
      <w:r>
        <w:t xml:space="preserve">Moscow Regional Children's Hospital, Russia Moscow</w:t>
      </w:r>
      <w:r>
        <w:br/>
      </w:r>
      <w:r>
        <w:t xml:space="preserve">January 2018 – Present</w:t>
      </w:r>
      <w:r>
        <w:br/>
      </w:r>
    </w:p>
    <w:p>
      <w:pPr>
        <w:numPr>
          <w:ilvl w:val="0"/>
          <w:numId w:val="1001"/>
        </w:numPr>
        <w:pStyle w:val="Compact"/>
      </w:pPr>
      <w:r>
        <w:t xml:space="preserve">Provided individualized therapy for children aged 3–14 with speech delays, articulation disorders, and stuttering.</w:t>
      </w:r>
    </w:p>
    <w:p>
      <w:pPr>
        <w:numPr>
          <w:ilvl w:val="0"/>
          <w:numId w:val="1001"/>
        </w:numPr>
        <w:pStyle w:val="Compact"/>
      </w:pPr>
      <w:r>
        <w:t xml:space="preserve">Collaborated with pediatricians and educators to develop IEPs (Individualized Education Programs) aligned with Russian educational standards.</w:t>
      </w:r>
    </w:p>
    <w:p>
      <w:pPr>
        <w:numPr>
          <w:ilvl w:val="0"/>
          <w:numId w:val="1001"/>
        </w:numPr>
        <w:pStyle w:val="Compact"/>
      </w:pPr>
      <w:r>
        <w:t xml:space="preserve">Conducted workshops for parents on home-based communication strategies in Russia Moscow.</w:t>
      </w:r>
    </w:p>
    <w:p>
      <w:pPr>
        <w:numPr>
          <w:ilvl w:val="0"/>
          <w:numId w:val="1001"/>
        </w:numPr>
        <w:pStyle w:val="Compact"/>
      </w:pPr>
      <w:r>
        <w:t xml:space="preserve">Trained 15+ junior therapists in evidence-based techniques specific to the Russian healthcare system.</w:t>
      </w:r>
    </w:p>
    <w:p>
      <w:pPr>
        <w:pStyle w:val="FirstParagraph"/>
      </w:pPr>
      <w:r>
        <w:br/>
      </w:r>
      <w:r>
        <w:rPr>
          <w:bCs/>
          <w:b/>
        </w:rPr>
        <w:t xml:space="preserve">Speech Therapist</w:t>
      </w:r>
      <w:r>
        <w:br/>
      </w:r>
      <w:r>
        <w:t xml:space="preserve">Center for Speech Development, Moscow</w:t>
      </w:r>
      <w:r>
        <w:br/>
      </w:r>
      <w:r>
        <w:t xml:space="preserve">June 2015 – December 2017</w:t>
      </w:r>
      <w:r>
        <w:br/>
      </w:r>
    </w:p>
    <w:p>
      <w:pPr>
        <w:numPr>
          <w:ilvl w:val="0"/>
          <w:numId w:val="1002"/>
        </w:numPr>
        <w:pStyle w:val="Compact"/>
      </w:pPr>
      <w:r>
        <w:t xml:space="preserve">Assessed and treated adults with post-stroke aphasia and dysphagia in accordance with Russian medical guidelines.</w:t>
      </w:r>
    </w:p>
    <w:p>
      <w:pPr>
        <w:numPr>
          <w:ilvl w:val="0"/>
          <w:numId w:val="1002"/>
        </w:numPr>
        <w:pStyle w:val="Compact"/>
      </w:pPr>
      <w:r>
        <w:t xml:space="preserve">Designed group therapy sessions for patients with similar conditions, fostering social interaction in Moscow's rehabilitation centers.</w:t>
      </w:r>
    </w:p>
    <w:p>
      <w:pPr>
        <w:numPr>
          <w:ilvl w:val="0"/>
          <w:numId w:val="1002"/>
        </w:numPr>
        <w:pStyle w:val="Compact"/>
      </w:pPr>
      <w:r>
        <w:t xml:space="preserve">Contributed to the development of a Russian-language speech therapy app used by 500+ clients.</w:t>
      </w:r>
    </w:p>
    <w:p>
      <w:pPr>
        <w:pStyle w:val="FirstParagraph"/>
      </w:pPr>
      <w:r>
        <w:br/>
      </w:r>
      <w:r>
        <w:rPr>
          <w:bCs/>
          <w:b/>
        </w:rPr>
        <w:t xml:space="preserve">Internship</w:t>
      </w:r>
      <w:r>
        <w:br/>
      </w:r>
      <w:r>
        <w:t xml:space="preserve">Institute of Speech and Hearing Sciences, Moscow State University</w:t>
      </w:r>
      <w:r>
        <w:br/>
      </w:r>
      <w:r>
        <w:t xml:space="preserve">September 2014 – May 2015</w:t>
      </w:r>
      <w:r>
        <w:br/>
      </w:r>
    </w:p>
    <w:p>
      <w:pPr>
        <w:numPr>
          <w:ilvl w:val="0"/>
          <w:numId w:val="1003"/>
        </w:numPr>
        <w:pStyle w:val="Compact"/>
      </w:pPr>
      <w:r>
        <w:t xml:space="preserve">Assisted in clinical research on the efficacy of Russian-specific speech therapy techniques.</w:t>
      </w:r>
    </w:p>
    <w:p>
      <w:pPr>
        <w:numPr>
          <w:ilvl w:val="0"/>
          <w:numId w:val="1003"/>
        </w:numPr>
        <w:pStyle w:val="Compact"/>
      </w:pPr>
      <w:r>
        <w:t xml:space="preserve">Participated in multidisciplinary case studies involving neurologists and audiologists.</w:t>
      </w:r>
    </w:p>
    <w:bookmarkEnd w:id="23"/>
    <w:bookmarkStart w:id="24" w:name="certifications-and-licenses"/>
    <w:p>
      <w:pPr>
        <w:pStyle w:val="Heading2"/>
      </w:pPr>
      <w:r>
        <w:t xml:space="preserve">Certifications and Licenses</w:t>
      </w:r>
    </w:p>
    <w:p>
      <w:pPr>
        <w:pStyle w:val="FirstParagraph"/>
      </w:pPr>
      <w:r>
        <w:rPr>
          <w:bCs/>
          <w:b/>
        </w:rPr>
        <w:t xml:space="preserve">Russian State Exam for Medical Professionals (Speech Therapy)</w:t>
      </w:r>
      <w:r>
        <w:br/>
      </w:r>
      <w:r>
        <w:t xml:space="preserve">Moscow Medical Council, 2015</w:t>
      </w:r>
      <w:r>
        <w:br/>
      </w:r>
      <w:r>
        <w:br/>
      </w:r>
      <w:r>
        <w:rPr>
          <w:bCs/>
          <w:b/>
        </w:rPr>
        <w:t xml:space="preserve">Advanced Certification in Dysphagia Management</w:t>
      </w:r>
      <w:r>
        <w:br/>
      </w:r>
      <w:r>
        <w:t xml:space="preserve">Russian Association of Speech Therapists, 2020</w:t>
      </w:r>
      <w:r>
        <w:br/>
      </w:r>
      <w:r>
        <w:br/>
      </w:r>
      <w:r>
        <w:rPr>
          <w:bCs/>
          <w:b/>
        </w:rPr>
        <w:t xml:space="preserve">Certificate in Early Intervention for Children with Communication Disorders</w:t>
      </w:r>
      <w:r>
        <w:br/>
      </w:r>
      <w:r>
        <w:t xml:space="preserve">World Health Organization (WHO) – Russia Program, 2018</w:t>
      </w:r>
      <w:r>
        <w:br/>
      </w:r>
      <w:r>
        <w:br/>
      </w:r>
      <w:r>
        <w:rPr>
          <w:bCs/>
          <w:b/>
        </w:rPr>
        <w:t xml:space="preserve">English Language Proficiency</w:t>
      </w:r>
      <w:r>
        <w:br/>
      </w:r>
      <w:r>
        <w:t xml:space="preserve">IELTS Band 7.5, 2016</w:t>
      </w:r>
    </w:p>
    <w:bookmarkEnd w:id="24"/>
    <w:bookmarkStart w:id="25" w:name="skills"/>
    <w:p>
      <w:pPr>
        <w:pStyle w:val="Heading2"/>
      </w:pPr>
      <w:r>
        <w:t xml:space="preserve">Skills</w:t>
      </w:r>
    </w:p>
    <w:p>
      <w:pPr>
        <w:numPr>
          <w:ilvl w:val="0"/>
          <w:numId w:val="1004"/>
        </w:numPr>
        <w:pStyle w:val="Compact"/>
      </w:pPr>
      <w:r>
        <w:t xml:space="preserve">Expertise in Russian language phonology and articulation therapy.</w:t>
      </w:r>
    </w:p>
    <w:p>
      <w:pPr>
        <w:numPr>
          <w:ilvl w:val="0"/>
          <w:numId w:val="1004"/>
        </w:numPr>
        <w:pStyle w:val="Compact"/>
      </w:pPr>
      <w:r>
        <w:t xml:space="preserve">Proficient in using Russian-specific assessment tools like the "Russian Speech Development Scale."</w:t>
      </w:r>
    </w:p>
    <w:p>
      <w:pPr>
        <w:numPr>
          <w:ilvl w:val="0"/>
          <w:numId w:val="1004"/>
        </w:numPr>
        <w:pStyle w:val="Compact"/>
      </w:pPr>
      <w:r>
        <w:t xml:space="preserve">Clinical experience with children and adults, including those with autism spectrum disorder (ASD) and Down syndrome.</w:t>
      </w:r>
    </w:p>
    <w:p>
      <w:pPr>
        <w:numPr>
          <w:ilvl w:val="0"/>
          <w:numId w:val="1004"/>
        </w:numPr>
        <w:pStyle w:val="Compact"/>
      </w:pPr>
      <w:r>
        <w:t xml:space="preserve">Knowledge of Russian healthcare regulations and reimbursement systems for speech therapy services.</w:t>
      </w:r>
    </w:p>
    <w:p>
      <w:pPr>
        <w:numPr>
          <w:ilvl w:val="0"/>
          <w:numId w:val="1004"/>
        </w:numPr>
        <w:pStyle w:val="Compact"/>
      </w:pPr>
      <w:r>
        <w:t xml:space="preserve">Strong interpersonal skills to engage patients in Moscow's culturally diverse communities.</w:t>
      </w:r>
    </w:p>
    <w:p>
      <w:pPr>
        <w:numPr>
          <w:ilvl w:val="0"/>
          <w:numId w:val="1004"/>
        </w:numPr>
        <w:pStyle w:val="Compact"/>
      </w:pPr>
      <w:r>
        <w:t xml:space="preserve">Familiarity with teletherapy platforms adapted for Russian internet infrastructure.</w:t>
      </w:r>
    </w:p>
    <w:bookmarkEnd w:id="25"/>
    <w:bookmarkStart w:id="26" w:name="languages"/>
    <w:p>
      <w:pPr>
        <w:pStyle w:val="Heading2"/>
      </w:pPr>
      <w:r>
        <w:t xml:space="preserve">Languages</w:t>
      </w:r>
    </w:p>
    <w:p>
      <w:pPr>
        <w:numPr>
          <w:ilvl w:val="0"/>
          <w:numId w:val="1005"/>
        </w:numPr>
        <w:pStyle w:val="Compact"/>
      </w:pPr>
      <w:r>
        <w:t xml:space="preserve">Russian – Native speaker</w:t>
      </w:r>
    </w:p>
    <w:p>
      <w:pPr>
        <w:numPr>
          <w:ilvl w:val="0"/>
          <w:numId w:val="1005"/>
        </w:numPr>
        <w:pStyle w:val="Compact"/>
      </w:pPr>
      <w:r>
        <w:t xml:space="preserve">English – Fluency in medical and academic contexts</w:t>
      </w:r>
    </w:p>
    <w:p>
      <w:pPr>
        <w:numPr>
          <w:ilvl w:val="0"/>
          <w:numId w:val="1005"/>
        </w:numPr>
        <w:pStyle w:val="Compact"/>
      </w:pPr>
      <w:r>
        <w:t xml:space="preserve">Basic knowledge of French (for international collaboration)</w:t>
      </w:r>
    </w:p>
    <w:bookmarkEnd w:id="26"/>
    <w:bookmarkStart w:id="27" w:name="additional-information"/>
    <w:p>
      <w:pPr>
        <w:pStyle w:val="Heading2"/>
      </w:pPr>
      <w:r>
        <w:t xml:space="preserve">Additional Information</w:t>
      </w:r>
    </w:p>
    <w:p>
      <w:pPr>
        <w:pStyle w:val="FirstParagraph"/>
      </w:pPr>
      <w:r>
        <w:rPr>
          <w:bCs/>
          <w:b/>
        </w:rPr>
        <w:t xml:space="preserve">Professional Memberships:</w:t>
      </w:r>
      <w:r>
        <w:br/>
      </w:r>
      <w:r>
        <w:t xml:space="preserve">- Russian Association of Speech Therapists (RAS) – Member since 2015</w:t>
      </w:r>
      <w:r>
        <w:br/>
      </w:r>
      <w:r>
        <w:t xml:space="preserve">- Moscow Society for Communication Disorders – Active participant in annual conferences.</w:t>
      </w:r>
      <w:r>
        <w:br/>
      </w:r>
      <w:r>
        <w:br/>
      </w:r>
      <w:r>
        <w:rPr>
          <w:bCs/>
          <w:b/>
        </w:rPr>
        <w:t xml:space="preserve">Community Involvement:</w:t>
      </w:r>
      <w:r>
        <w:br/>
      </w:r>
      <w:r>
        <w:t xml:space="preserve">- Volunteered at "Voice of Hope" charity center in Moscow, providing free therapy to underprivileged children.</w:t>
      </w:r>
      <w:r>
        <w:br/>
      </w:r>
      <w:r>
        <w:t xml:space="preserve">- Organized a 2021 seminar on "Speech Therapy in Multilingual Environments" for 50+ professionals in Russia Moscow.</w:t>
      </w:r>
      <w:r>
        <w:br/>
      </w:r>
      <w:r>
        <w:br/>
      </w:r>
      <w:r>
        <w:rPr>
          <w:bCs/>
          <w:b/>
        </w:rPr>
        <w:t xml:space="preserve">Publications:</w:t>
      </w:r>
      <w:r>
        <w:br/>
      </w:r>
      <w:r>
        <w:t xml:space="preserve">- Co-author of the article "Innovative Approaches to Speech Therapy in Urban Russian Schools" published in the Journal of Speech Sciences, 2022.</w:t>
      </w:r>
      <w:r>
        <w:br/>
      </w:r>
    </w:p>
    <w:bookmarkEnd w:id="27"/>
    <w:bookmarkStart w:id="28" w:name="references"/>
    <w:p>
      <w:pPr>
        <w:pStyle w:val="Heading2"/>
      </w:pPr>
      <w:r>
        <w:t xml:space="preserve">References</w:t>
      </w:r>
    </w:p>
    <w:p>
      <w:pPr>
        <w:pStyle w:val="FirstParagraph"/>
      </w:pPr>
      <w:r>
        <w:t xml:space="preserve">Available upon request. References include Dr. Elena Volkova (Head of Speech Therapy Department, Moscow Regional Children's Hospital) and Professor Vladimir Petrov (Department of Psychology, Lomonosov Moscow State University).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in Russia Moscow</dc:title>
  <dc:creator/>
  <dc:language>en</dc:language>
  <cp:keywords/>
  <dcterms:created xsi:type="dcterms:W3CDTF">2026-07-21T13:40:52Z</dcterms:created>
  <dcterms:modified xsi:type="dcterms:W3CDTF">2026-07-21T13:40:52Z</dcterms:modified>
</cp:coreProperties>
</file>

<file path=docProps/custom.xml><?xml version="1.0" encoding="utf-8"?>
<Properties xmlns="http://schemas.openxmlformats.org/officeDocument/2006/custom-properties" xmlns:vt="http://schemas.openxmlformats.org/officeDocument/2006/docPropsVTypes"/>
</file>